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BFA2" w14:textId="77777777" w:rsidR="00325026" w:rsidRDefault="00325026">
      <w:pPr>
        <w:pStyle w:val="GvdeMetni"/>
        <w:rPr>
          <w:sz w:val="20"/>
        </w:rPr>
      </w:pPr>
    </w:p>
    <w:p w14:paraId="305E88B6" w14:textId="77777777" w:rsidR="00325026" w:rsidRDefault="00325026">
      <w:pPr>
        <w:pStyle w:val="GvdeMetni"/>
        <w:rPr>
          <w:sz w:val="20"/>
        </w:rPr>
      </w:pPr>
    </w:p>
    <w:p w14:paraId="35AF864F" w14:textId="77777777" w:rsidR="00325026" w:rsidRDefault="00325026">
      <w:pPr>
        <w:pStyle w:val="GvdeMetni"/>
        <w:rPr>
          <w:sz w:val="20"/>
        </w:rPr>
      </w:pPr>
    </w:p>
    <w:p w14:paraId="29C05686" w14:textId="77777777" w:rsidR="00325026" w:rsidRDefault="00325026">
      <w:pPr>
        <w:pStyle w:val="GvdeMetni"/>
        <w:rPr>
          <w:sz w:val="20"/>
        </w:rPr>
      </w:pPr>
    </w:p>
    <w:p w14:paraId="52C413A4" w14:textId="77777777" w:rsidR="00325026" w:rsidRDefault="00325026">
      <w:pPr>
        <w:pStyle w:val="GvdeMetni"/>
        <w:rPr>
          <w:sz w:val="20"/>
        </w:rPr>
      </w:pPr>
    </w:p>
    <w:p w14:paraId="473266ED" w14:textId="77777777" w:rsidR="00325026" w:rsidRDefault="00325026">
      <w:pPr>
        <w:pStyle w:val="GvdeMetni"/>
        <w:spacing w:before="6"/>
        <w:rPr>
          <w:sz w:val="26"/>
        </w:rPr>
      </w:pPr>
    </w:p>
    <w:p w14:paraId="73A35E99" w14:textId="77777777" w:rsidR="00325026" w:rsidRDefault="00325026">
      <w:pPr>
        <w:pStyle w:val="GvdeMetni"/>
        <w:ind w:left="3802"/>
        <w:rPr>
          <w:sz w:val="20"/>
        </w:rPr>
      </w:pPr>
    </w:p>
    <w:p w14:paraId="5D70FEE1" w14:textId="77777777" w:rsidR="00325026" w:rsidRDefault="00325026">
      <w:pPr>
        <w:pStyle w:val="GvdeMetni"/>
        <w:rPr>
          <w:sz w:val="20"/>
        </w:rPr>
      </w:pPr>
    </w:p>
    <w:p w14:paraId="52EEDBC6" w14:textId="77777777" w:rsidR="00325026" w:rsidRDefault="00325026">
      <w:pPr>
        <w:pStyle w:val="GvdeMetni"/>
        <w:rPr>
          <w:sz w:val="20"/>
        </w:rPr>
      </w:pPr>
    </w:p>
    <w:p w14:paraId="30721332" w14:textId="77777777" w:rsidR="00325026" w:rsidRDefault="00325026">
      <w:pPr>
        <w:pStyle w:val="GvdeMetni"/>
        <w:rPr>
          <w:sz w:val="20"/>
        </w:rPr>
      </w:pPr>
    </w:p>
    <w:p w14:paraId="23573DF5" w14:textId="77777777" w:rsidR="00325026" w:rsidRDefault="00325026">
      <w:pPr>
        <w:pStyle w:val="GvdeMetni"/>
        <w:spacing w:before="5"/>
        <w:rPr>
          <w:sz w:val="27"/>
        </w:rPr>
      </w:pPr>
    </w:p>
    <w:p w14:paraId="64F09CD8" w14:textId="77777777" w:rsidR="00325026" w:rsidRDefault="000A72FC">
      <w:pPr>
        <w:pStyle w:val="KonuBal"/>
        <w:ind w:left="4480" w:right="4488" w:firstLine="0"/>
      </w:pPr>
      <w:r>
        <w:rPr>
          <w:color w:val="0000CC"/>
        </w:rPr>
        <w:t>T.C.</w:t>
      </w:r>
    </w:p>
    <w:p w14:paraId="7DBDF730" w14:textId="0EB3B7D7" w:rsidR="00325026" w:rsidRDefault="000A72FC">
      <w:pPr>
        <w:pStyle w:val="KonuBal"/>
        <w:spacing w:before="79" w:line="264" w:lineRule="auto"/>
      </w:pPr>
      <w:r>
        <w:rPr>
          <w:color w:val="0000CC"/>
        </w:rPr>
        <w:t>Trabzon Üniversitesi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Akademik Teşvik Ödeneği</w:t>
      </w:r>
      <w:r>
        <w:rPr>
          <w:color w:val="0000CC"/>
          <w:spacing w:val="-177"/>
        </w:rPr>
        <w:t xml:space="preserve"> </w:t>
      </w:r>
      <w:r w:rsidR="005C22AF">
        <w:rPr>
          <w:color w:val="0000CC"/>
        </w:rPr>
        <w:t>2025</w:t>
      </w:r>
      <w:r>
        <w:rPr>
          <w:color w:val="0000CC"/>
        </w:rPr>
        <w:t xml:space="preserve"> Faaliyet Yılı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Uygulama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Usul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İlkeleri</w:t>
      </w:r>
    </w:p>
    <w:p w14:paraId="7BC0DBC7" w14:textId="77777777" w:rsidR="00325026" w:rsidRDefault="00325026">
      <w:pPr>
        <w:pStyle w:val="GvdeMetni"/>
        <w:rPr>
          <w:b/>
          <w:sz w:val="80"/>
        </w:rPr>
      </w:pPr>
    </w:p>
    <w:p w14:paraId="30BC5E80" w14:textId="77777777" w:rsidR="00325026" w:rsidRDefault="00325026">
      <w:pPr>
        <w:pStyle w:val="GvdeMetni"/>
        <w:rPr>
          <w:b/>
          <w:sz w:val="80"/>
        </w:rPr>
      </w:pPr>
    </w:p>
    <w:p w14:paraId="45821C0E" w14:textId="77777777" w:rsidR="00325026" w:rsidRDefault="00325026">
      <w:pPr>
        <w:pStyle w:val="GvdeMetni"/>
        <w:rPr>
          <w:b/>
          <w:sz w:val="80"/>
        </w:rPr>
      </w:pPr>
    </w:p>
    <w:p w14:paraId="2B7B30D6" w14:textId="77777777" w:rsidR="00325026" w:rsidRDefault="00325026">
      <w:pPr>
        <w:pStyle w:val="GvdeMetni"/>
        <w:spacing w:before="10"/>
        <w:rPr>
          <w:b/>
          <w:sz w:val="69"/>
        </w:rPr>
      </w:pPr>
    </w:p>
    <w:p w14:paraId="300D3CDD" w14:textId="77777777" w:rsidR="0092087D" w:rsidRDefault="0092087D">
      <w:pPr>
        <w:pStyle w:val="GvdeMetni"/>
        <w:spacing w:before="10"/>
        <w:rPr>
          <w:b/>
          <w:sz w:val="69"/>
        </w:rPr>
      </w:pPr>
    </w:p>
    <w:p w14:paraId="06E4A9D4" w14:textId="77777777" w:rsidR="0092087D" w:rsidRDefault="0092087D">
      <w:pPr>
        <w:pStyle w:val="GvdeMetni"/>
        <w:spacing w:before="10"/>
        <w:rPr>
          <w:b/>
          <w:sz w:val="69"/>
        </w:rPr>
      </w:pPr>
    </w:p>
    <w:p w14:paraId="0D53DEB2" w14:textId="6639030F" w:rsidR="00325026" w:rsidRDefault="000A72FC">
      <w:pPr>
        <w:pStyle w:val="Balk1"/>
        <w:spacing w:line="316" w:lineRule="auto"/>
        <w:ind w:left="4480" w:right="4484" w:firstLine="0"/>
        <w:jc w:val="center"/>
      </w:pPr>
      <w:r>
        <w:rPr>
          <w:color w:val="C00000"/>
        </w:rPr>
        <w:t>Trabzon</w:t>
      </w:r>
      <w:r>
        <w:rPr>
          <w:color w:val="C00000"/>
          <w:spacing w:val="1"/>
        </w:rPr>
        <w:t xml:space="preserve"> </w:t>
      </w:r>
      <w:r w:rsidR="00431A88">
        <w:rPr>
          <w:color w:val="C00000"/>
        </w:rPr>
        <w:t>06/12/</w:t>
      </w:r>
      <w:r w:rsidR="005C22AF">
        <w:rPr>
          <w:color w:val="C00000"/>
        </w:rPr>
        <w:t>2025</w:t>
      </w:r>
    </w:p>
    <w:p w14:paraId="6592FA60" w14:textId="77777777" w:rsidR="00325026" w:rsidRDefault="00325026">
      <w:pPr>
        <w:spacing w:line="316" w:lineRule="auto"/>
        <w:jc w:val="center"/>
        <w:sectPr w:rsidR="00325026" w:rsidSect="00920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369" w:right="340" w:bottom="780" w:left="1200" w:header="566" w:footer="592" w:gutter="0"/>
          <w:pgNumType w:start="1"/>
          <w:cols w:space="708"/>
        </w:sectPr>
      </w:pPr>
    </w:p>
    <w:p w14:paraId="529C190E" w14:textId="77777777" w:rsidR="00325026" w:rsidRDefault="00325026">
      <w:pPr>
        <w:pStyle w:val="GvdeMetni"/>
        <w:rPr>
          <w:b/>
          <w:sz w:val="20"/>
        </w:rPr>
      </w:pPr>
    </w:p>
    <w:p w14:paraId="497A024E" w14:textId="77777777" w:rsidR="00325026" w:rsidRDefault="00325026">
      <w:pPr>
        <w:pStyle w:val="GvdeMetni"/>
        <w:spacing w:before="9"/>
        <w:rPr>
          <w:b/>
          <w:sz w:val="19"/>
        </w:rPr>
      </w:pPr>
    </w:p>
    <w:p w14:paraId="68B74A77" w14:textId="77777777" w:rsidR="00325026" w:rsidRDefault="000A72FC">
      <w:pPr>
        <w:ind w:left="218"/>
        <w:rPr>
          <w:b/>
        </w:rPr>
      </w:pPr>
      <w:r>
        <w:rPr>
          <w:b/>
          <w:color w:val="0000CC"/>
        </w:rPr>
        <w:t>İÇİNDEKİLER</w:t>
      </w:r>
    </w:p>
    <w:p w14:paraId="5AB0B928" w14:textId="77777777"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1"/>
        <w:ind w:hanging="349"/>
      </w:pPr>
      <w:r>
        <w:t>Akademik</w:t>
      </w:r>
      <w:r>
        <w:rPr>
          <w:spacing w:val="-3"/>
        </w:rPr>
        <w:t xml:space="preserve"> </w:t>
      </w:r>
      <w:r>
        <w:t>Teşvik</w:t>
      </w:r>
      <w:r>
        <w:rPr>
          <w:spacing w:val="-2"/>
        </w:rPr>
        <w:t xml:space="preserve"> </w:t>
      </w:r>
      <w:r>
        <w:t>Ödeneği</w:t>
      </w:r>
      <w:r>
        <w:rPr>
          <w:spacing w:val="-4"/>
        </w:rPr>
        <w:t xml:space="preserve"> </w:t>
      </w:r>
      <w:r>
        <w:t>Süreç</w:t>
      </w:r>
      <w:r>
        <w:rPr>
          <w:spacing w:val="-2"/>
        </w:rPr>
        <w:t xml:space="preserve"> </w:t>
      </w:r>
      <w:r>
        <w:t>Takvimi</w:t>
      </w:r>
    </w:p>
    <w:p w14:paraId="48BC0C05" w14:textId="77777777"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0"/>
        <w:ind w:hanging="349"/>
      </w:pPr>
      <w:r>
        <w:t>Akademik</w:t>
      </w:r>
      <w:r>
        <w:rPr>
          <w:spacing w:val="-2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Ödeneği</w:t>
      </w:r>
      <w:r>
        <w:rPr>
          <w:spacing w:val="-3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t>Usulü</w:t>
      </w:r>
    </w:p>
    <w:p w14:paraId="71260982" w14:textId="77777777"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79"/>
        <w:ind w:hanging="349"/>
      </w:pPr>
      <w:r>
        <w:t>Başvuru</w:t>
      </w:r>
      <w:r>
        <w:rPr>
          <w:spacing w:val="-4"/>
        </w:rPr>
        <w:t xml:space="preserve"> </w:t>
      </w:r>
      <w:r>
        <w:t>İçin</w:t>
      </w:r>
      <w:r>
        <w:rPr>
          <w:spacing w:val="-1"/>
        </w:rPr>
        <w:t xml:space="preserve"> </w:t>
      </w:r>
      <w:r>
        <w:t>Gerekli Belgeler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Formlar</w:t>
      </w:r>
    </w:p>
    <w:p w14:paraId="5B47BD6E" w14:textId="77777777"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0"/>
        <w:ind w:hanging="349"/>
      </w:pPr>
      <w:r>
        <w:t>Faaliyet</w:t>
      </w:r>
      <w:r>
        <w:rPr>
          <w:spacing w:val="-1"/>
        </w:rPr>
        <w:t xml:space="preserve"> </w:t>
      </w:r>
      <w:r>
        <w:t>Türlerine</w:t>
      </w:r>
      <w:r>
        <w:rPr>
          <w:spacing w:val="-2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Kanıtlayıcı</w:t>
      </w:r>
      <w:r>
        <w:rPr>
          <w:spacing w:val="-1"/>
        </w:rPr>
        <w:t xml:space="preserve"> </w:t>
      </w:r>
      <w:r>
        <w:t>Belgeler</w:t>
      </w:r>
    </w:p>
    <w:p w14:paraId="6A3B12E1" w14:textId="77777777"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81"/>
        <w:ind w:hanging="349"/>
      </w:pPr>
      <w:r>
        <w:t>Teşvik</w:t>
      </w:r>
      <w:r>
        <w:rPr>
          <w:spacing w:val="-5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Değerlendirilecek</w:t>
      </w:r>
      <w:r>
        <w:rPr>
          <w:spacing w:val="-1"/>
        </w:rPr>
        <w:t xml:space="preserve"> </w:t>
      </w:r>
      <w:r>
        <w:t>Faaliyetlerle</w:t>
      </w:r>
      <w:r>
        <w:rPr>
          <w:spacing w:val="-2"/>
        </w:rPr>
        <w:t xml:space="preserve"> </w:t>
      </w:r>
      <w:r>
        <w:t>İlgili</w:t>
      </w:r>
      <w:r>
        <w:rPr>
          <w:spacing w:val="-1"/>
        </w:rPr>
        <w:t xml:space="preserve"> </w:t>
      </w:r>
      <w:r>
        <w:t>İlkeler</w:t>
      </w:r>
    </w:p>
    <w:p w14:paraId="77502D7B" w14:textId="77777777" w:rsidR="00325026" w:rsidRDefault="000A72FC">
      <w:pPr>
        <w:pStyle w:val="ListeParagraf"/>
        <w:numPr>
          <w:ilvl w:val="0"/>
          <w:numId w:val="19"/>
        </w:numPr>
        <w:tabs>
          <w:tab w:val="left" w:pos="927"/>
        </w:tabs>
        <w:spacing w:before="79"/>
        <w:ind w:hanging="349"/>
      </w:pPr>
      <w:r>
        <w:t xml:space="preserve">Ek: </w:t>
      </w:r>
      <w:r>
        <w:rPr>
          <w:sz w:val="24"/>
        </w:rPr>
        <w:t>ÜAK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doçentlik</w:t>
      </w:r>
      <w:r>
        <w:rPr>
          <w:spacing w:val="-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-2"/>
          <w:sz w:val="24"/>
        </w:rPr>
        <w:t xml:space="preserve"> </w:t>
      </w:r>
      <w:r>
        <w:rPr>
          <w:sz w:val="24"/>
        </w:rPr>
        <w:t>kabul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t>lan İndeksleri</w:t>
      </w:r>
    </w:p>
    <w:p w14:paraId="59EDCF87" w14:textId="77777777" w:rsidR="00325026" w:rsidRDefault="00325026">
      <w:pPr>
        <w:sectPr w:rsidR="00325026">
          <w:pgSz w:w="11910" w:h="16840"/>
          <w:pgMar w:top="1520" w:right="340" w:bottom="780" w:left="1200" w:header="566" w:footer="592" w:gutter="0"/>
          <w:cols w:space="708"/>
        </w:sectPr>
      </w:pPr>
    </w:p>
    <w:p w14:paraId="133F5406" w14:textId="77777777"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22"/>
      </w:pPr>
      <w:r>
        <w:rPr>
          <w:color w:val="FFFFFF"/>
          <w:shd w:val="clear" w:color="auto" w:fill="006FC0"/>
        </w:rPr>
        <w:lastRenderedPageBreak/>
        <w:t>AKADEMİK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TEŞVİK</w:t>
      </w:r>
      <w:r>
        <w:rPr>
          <w:color w:val="FFFFFF"/>
          <w:spacing w:val="-4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ÖDENEĞİ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SÜREÇ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TAKVİMİ</w:t>
      </w:r>
      <w:r>
        <w:rPr>
          <w:color w:val="FFFFFF"/>
          <w:shd w:val="clear" w:color="auto" w:fill="006FC0"/>
        </w:rPr>
        <w:tab/>
      </w:r>
    </w:p>
    <w:p w14:paraId="7F8725D2" w14:textId="77777777" w:rsidR="00325026" w:rsidRDefault="00325026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horzAnchor="margin" w:tblpY="855"/>
        <w:tblW w:w="10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0"/>
        <w:gridCol w:w="1701"/>
        <w:gridCol w:w="1665"/>
      </w:tblGrid>
      <w:tr w:rsidR="005F2100" w14:paraId="797E0B24" w14:textId="77777777" w:rsidTr="00186486">
        <w:trPr>
          <w:trHeight w:val="662"/>
        </w:trPr>
        <w:tc>
          <w:tcPr>
            <w:tcW w:w="6770" w:type="dxa"/>
            <w:shd w:val="clear" w:color="auto" w:fill="C5D9F0"/>
          </w:tcPr>
          <w:p w14:paraId="2462C932" w14:textId="77777777" w:rsidR="005F2100" w:rsidRPr="009D618D" w:rsidRDefault="005F2100" w:rsidP="00186486">
            <w:pPr>
              <w:pStyle w:val="TableParagraph"/>
              <w:spacing w:before="147"/>
              <w:ind w:left="2991" w:right="2796"/>
              <w:rPr>
                <w:b/>
                <w:sz w:val="24"/>
                <w:szCs w:val="24"/>
              </w:rPr>
            </w:pPr>
            <w:bookmarkStart w:id="0" w:name="_Hlk214437353"/>
            <w:r w:rsidRPr="009D618D">
              <w:rPr>
                <w:b/>
                <w:sz w:val="24"/>
                <w:szCs w:val="24"/>
              </w:rPr>
              <w:t>SÜREÇ</w:t>
            </w:r>
          </w:p>
        </w:tc>
        <w:tc>
          <w:tcPr>
            <w:tcW w:w="1701" w:type="dxa"/>
            <w:shd w:val="clear" w:color="auto" w:fill="C5D9F0"/>
          </w:tcPr>
          <w:p w14:paraId="7CCD48D8" w14:textId="77777777" w:rsidR="005F2100" w:rsidRPr="009D618D" w:rsidRDefault="005F2100" w:rsidP="00186486">
            <w:pPr>
              <w:pStyle w:val="TableParagraph"/>
              <w:spacing w:before="1" w:line="278" w:lineRule="auto"/>
              <w:ind w:left="309" w:right="271" w:hanging="147"/>
              <w:jc w:val="left"/>
              <w:rPr>
                <w:b/>
                <w:sz w:val="24"/>
                <w:szCs w:val="24"/>
              </w:rPr>
            </w:pPr>
            <w:r w:rsidRPr="009D618D">
              <w:rPr>
                <w:b/>
                <w:sz w:val="24"/>
                <w:szCs w:val="24"/>
              </w:rPr>
              <w:t>BAŞLAMA</w:t>
            </w:r>
            <w:r w:rsidRPr="009D618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D618D">
              <w:rPr>
                <w:b/>
                <w:sz w:val="24"/>
                <w:szCs w:val="24"/>
              </w:rPr>
              <w:t>TARİHİ</w:t>
            </w:r>
          </w:p>
        </w:tc>
        <w:tc>
          <w:tcPr>
            <w:tcW w:w="1665" w:type="dxa"/>
            <w:shd w:val="clear" w:color="auto" w:fill="C5D9F0"/>
          </w:tcPr>
          <w:p w14:paraId="6A7083D2" w14:textId="77777777" w:rsidR="005F2100" w:rsidRPr="009D618D" w:rsidRDefault="005F2100" w:rsidP="00186486">
            <w:pPr>
              <w:pStyle w:val="TableParagraph"/>
              <w:spacing w:before="1"/>
              <w:ind w:left="91" w:right="77"/>
              <w:rPr>
                <w:b/>
                <w:sz w:val="24"/>
                <w:szCs w:val="24"/>
              </w:rPr>
            </w:pPr>
            <w:r w:rsidRPr="009D618D">
              <w:rPr>
                <w:b/>
                <w:sz w:val="24"/>
                <w:szCs w:val="24"/>
              </w:rPr>
              <w:t>BİTİŞ</w:t>
            </w:r>
            <w:r w:rsidRPr="009D618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618D">
              <w:rPr>
                <w:b/>
                <w:sz w:val="24"/>
                <w:szCs w:val="24"/>
              </w:rPr>
              <w:t>TARİHİ</w:t>
            </w:r>
          </w:p>
        </w:tc>
      </w:tr>
      <w:tr w:rsidR="005F2100" w14:paraId="06CCBB0A" w14:textId="77777777" w:rsidTr="00186486">
        <w:trPr>
          <w:trHeight w:val="453"/>
        </w:trPr>
        <w:tc>
          <w:tcPr>
            <w:tcW w:w="6770" w:type="dxa"/>
          </w:tcPr>
          <w:p w14:paraId="737E6DF2" w14:textId="77777777" w:rsidR="005F2100" w:rsidRPr="00CC0665" w:rsidRDefault="005F2100" w:rsidP="00186486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ödeneği başvuru</w:t>
            </w:r>
            <w:r w:rsidRPr="00CC0665">
              <w:rPr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takviminin</w:t>
            </w:r>
            <w:r w:rsidRPr="00CC0665">
              <w:rPr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ilan edilmesi.</w:t>
            </w:r>
          </w:p>
        </w:tc>
        <w:tc>
          <w:tcPr>
            <w:tcW w:w="1701" w:type="dxa"/>
            <w:vAlign w:val="center"/>
          </w:tcPr>
          <w:p w14:paraId="544CBF25" w14:textId="6F53B90E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 xml:space="preserve"> </w:t>
            </w:r>
            <w:r w:rsidR="000F6A41">
              <w:rPr>
                <w:b/>
                <w:color w:val="0000FF"/>
                <w:sz w:val="24"/>
                <w:szCs w:val="24"/>
                <w:lang w:eastAsia="tr-TR"/>
              </w:rPr>
              <w:t>10</w:t>
            </w:r>
            <w:r>
              <w:rPr>
                <w:b/>
                <w:color w:val="0000FF"/>
                <w:sz w:val="24"/>
                <w:szCs w:val="24"/>
                <w:lang w:eastAsia="tr-TR"/>
              </w:rPr>
              <w:t xml:space="preserve"> Aralık 2025</w:t>
            </w:r>
          </w:p>
        </w:tc>
        <w:tc>
          <w:tcPr>
            <w:tcW w:w="1665" w:type="dxa"/>
            <w:vAlign w:val="center"/>
          </w:tcPr>
          <w:p w14:paraId="1F4DCD61" w14:textId="7BF7686D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 xml:space="preserve">  </w:t>
            </w:r>
            <w:r w:rsidR="000F6A41">
              <w:rPr>
                <w:b/>
                <w:color w:val="0000FF"/>
                <w:sz w:val="24"/>
                <w:szCs w:val="24"/>
                <w:lang w:eastAsia="tr-TR"/>
              </w:rPr>
              <w:t>10</w:t>
            </w:r>
            <w:r>
              <w:rPr>
                <w:b/>
                <w:color w:val="0000FF"/>
                <w:sz w:val="24"/>
                <w:szCs w:val="24"/>
                <w:lang w:eastAsia="tr-TR"/>
              </w:rPr>
              <w:t xml:space="preserve"> Aralık 2025</w:t>
            </w:r>
          </w:p>
        </w:tc>
      </w:tr>
      <w:tr w:rsidR="005F2100" w14:paraId="1B8D054D" w14:textId="77777777" w:rsidTr="00186486">
        <w:trPr>
          <w:trHeight w:val="971"/>
        </w:trPr>
        <w:tc>
          <w:tcPr>
            <w:tcW w:w="6770" w:type="dxa"/>
          </w:tcPr>
          <w:p w14:paraId="773015F8" w14:textId="77777777" w:rsidR="005F2100" w:rsidRPr="00CC0665" w:rsidRDefault="005F2100" w:rsidP="00186486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Öğretim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elemanlarının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faaliyetlerine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ilişkin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color w:val="202429"/>
                <w:sz w:val="24"/>
                <w:szCs w:val="24"/>
              </w:rPr>
              <w:t>örnek</w:t>
            </w:r>
            <w:r w:rsidRPr="00CC0665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color w:val="202429"/>
                <w:sz w:val="24"/>
                <w:szCs w:val="24"/>
              </w:rPr>
              <w:t>kanıt</w:t>
            </w:r>
            <w:r w:rsidRPr="00CC0665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color w:val="202429"/>
                <w:sz w:val="24"/>
                <w:szCs w:val="24"/>
              </w:rPr>
              <w:t>ve</w:t>
            </w:r>
            <w:r w:rsidRPr="00CC0665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color w:val="202429"/>
                <w:sz w:val="24"/>
                <w:szCs w:val="24"/>
              </w:rPr>
              <w:t>belgeler</w:t>
            </w:r>
            <w:r w:rsidRPr="00CC0665">
              <w:rPr>
                <w:color w:val="202429"/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birlikte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ilgili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birim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Başvuru</w:t>
            </w:r>
            <w:r w:rsidRPr="00CC0665">
              <w:rPr>
                <w:spacing w:val="-5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ve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İnceleme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Komisyonlarına Üniversite Bilgi Yönetim Sistemi</w:t>
            </w:r>
            <w:r w:rsidRPr="00CC0665">
              <w:rPr>
                <w:spacing w:val="-2"/>
                <w:sz w:val="24"/>
                <w:szCs w:val="24"/>
              </w:rPr>
              <w:t xml:space="preserve"> (UBYS) üzerinden </w:t>
            </w:r>
            <w:r w:rsidRPr="00CC0665">
              <w:rPr>
                <w:sz w:val="24"/>
                <w:szCs w:val="24"/>
              </w:rPr>
              <w:t>başvurularını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yapması.</w:t>
            </w:r>
          </w:p>
        </w:tc>
        <w:tc>
          <w:tcPr>
            <w:tcW w:w="1701" w:type="dxa"/>
            <w:vAlign w:val="center"/>
          </w:tcPr>
          <w:p w14:paraId="0AC7B2CC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02 Ocak 2026</w:t>
            </w:r>
          </w:p>
        </w:tc>
        <w:tc>
          <w:tcPr>
            <w:tcW w:w="1665" w:type="dxa"/>
            <w:vAlign w:val="center"/>
          </w:tcPr>
          <w:p w14:paraId="2A22FE93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09 Ocak 2026</w:t>
            </w:r>
          </w:p>
        </w:tc>
      </w:tr>
      <w:tr w:rsidR="005F2100" w14:paraId="057E302A" w14:textId="77777777" w:rsidTr="00186486">
        <w:trPr>
          <w:trHeight w:val="1242"/>
        </w:trPr>
        <w:tc>
          <w:tcPr>
            <w:tcW w:w="6770" w:type="dxa"/>
          </w:tcPr>
          <w:p w14:paraId="0C1121C9" w14:textId="77777777" w:rsidR="005F2100" w:rsidRPr="00CC0665" w:rsidRDefault="005F2100" w:rsidP="00186486">
            <w:pPr>
              <w:pStyle w:val="TableParagraph"/>
              <w:spacing w:before="1" w:line="276" w:lineRule="auto"/>
              <w:ind w:left="107" w:right="92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Öğretim elemanlarınca yapılan başvuruların her bölüm bünyesinde kurulan Birim Akademik Teşvik Başvuru ve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İnceleme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Komisyonu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tarafından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 xml:space="preserve"> değerlendirilmesi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işleminin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tamamlanması ve onaylanmış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olarak Akademik Teşvik Düzenleme, Denetleme ve İtiraz Komisyonuna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gönderilmesi.</w:t>
            </w:r>
          </w:p>
        </w:tc>
        <w:tc>
          <w:tcPr>
            <w:tcW w:w="1701" w:type="dxa"/>
            <w:vAlign w:val="center"/>
          </w:tcPr>
          <w:p w14:paraId="0849C216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10 Ocak 2026</w:t>
            </w:r>
          </w:p>
        </w:tc>
        <w:tc>
          <w:tcPr>
            <w:tcW w:w="1665" w:type="dxa"/>
            <w:vAlign w:val="center"/>
          </w:tcPr>
          <w:p w14:paraId="10A783F6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15 Ocak 2026</w:t>
            </w:r>
          </w:p>
        </w:tc>
      </w:tr>
      <w:tr w:rsidR="005F2100" w14:paraId="65182000" w14:textId="77777777" w:rsidTr="00186486">
        <w:trPr>
          <w:trHeight w:val="1375"/>
        </w:trPr>
        <w:tc>
          <w:tcPr>
            <w:tcW w:w="6770" w:type="dxa"/>
          </w:tcPr>
          <w:p w14:paraId="550A6CC9" w14:textId="77777777" w:rsidR="005F2100" w:rsidRPr="00CC0665" w:rsidRDefault="005F2100" w:rsidP="00186486">
            <w:pPr>
              <w:pStyle w:val="TableParagraph"/>
              <w:spacing w:before="1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Birim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Başvuru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ve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İnceleme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Komisyonu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tarafından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alınan başvuru ve başvuru değerlendirme kararlarının Akademik Teşvik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Düzenleme,</w:t>
            </w:r>
            <w:r w:rsidRPr="00CC0665">
              <w:rPr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Denetleme</w:t>
            </w:r>
            <w:r w:rsidRPr="00CC0665">
              <w:rPr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ve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İtiraz</w:t>
            </w:r>
            <w:r w:rsidRPr="00CC0665">
              <w:rPr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Komisyonu</w:t>
            </w:r>
            <w:r w:rsidRPr="00CC0665">
              <w:rPr>
                <w:spacing w:val="-5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tarafından</w:t>
            </w:r>
            <w:r w:rsidRPr="00CC0665">
              <w:rPr>
                <w:spacing w:val="-6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değerlendirilmesi</w:t>
            </w:r>
          </w:p>
        </w:tc>
        <w:tc>
          <w:tcPr>
            <w:tcW w:w="1701" w:type="dxa"/>
            <w:vAlign w:val="center"/>
          </w:tcPr>
          <w:p w14:paraId="0BFC3756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16 Ocak 2026</w:t>
            </w:r>
          </w:p>
        </w:tc>
        <w:tc>
          <w:tcPr>
            <w:tcW w:w="1665" w:type="dxa"/>
            <w:vAlign w:val="center"/>
          </w:tcPr>
          <w:p w14:paraId="65E38953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29 Ocak 2026</w:t>
            </w:r>
          </w:p>
        </w:tc>
      </w:tr>
      <w:tr w:rsidR="005F2100" w14:paraId="665FB6D3" w14:textId="77777777" w:rsidTr="00186486">
        <w:trPr>
          <w:trHeight w:val="984"/>
        </w:trPr>
        <w:tc>
          <w:tcPr>
            <w:tcW w:w="6770" w:type="dxa"/>
          </w:tcPr>
          <w:p w14:paraId="69907A96" w14:textId="77777777" w:rsidR="005F2100" w:rsidRPr="00CC0665" w:rsidRDefault="005F2100" w:rsidP="00186486">
            <w:pPr>
              <w:pStyle w:val="TableParagraph"/>
              <w:spacing w:before="3" w:line="276" w:lineRule="auto"/>
              <w:ind w:left="107" w:right="93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Düzenleme,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Denetleme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ve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İtiraz</w:t>
            </w:r>
            <w:r w:rsidRPr="00CC0665">
              <w:rPr>
                <w:spacing w:val="56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Komisyonunca</w:t>
            </w:r>
            <w:r w:rsidRPr="00CC0665">
              <w:rPr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yapılan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değerlendirme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sonuçlarının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Üniversite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web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sayfasında</w:t>
            </w:r>
            <w:r w:rsidRPr="00CC0665">
              <w:rPr>
                <w:spacing w:val="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ilan</w:t>
            </w:r>
            <w:r w:rsidRPr="00CC0665">
              <w:rPr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edilmesi.</w:t>
            </w:r>
          </w:p>
        </w:tc>
        <w:tc>
          <w:tcPr>
            <w:tcW w:w="1701" w:type="dxa"/>
            <w:vAlign w:val="center"/>
          </w:tcPr>
          <w:p w14:paraId="66BBBD7B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30 Ocak 2026</w:t>
            </w:r>
          </w:p>
        </w:tc>
        <w:tc>
          <w:tcPr>
            <w:tcW w:w="1665" w:type="dxa"/>
            <w:vAlign w:val="center"/>
          </w:tcPr>
          <w:p w14:paraId="4B611497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30 Ocak 2026</w:t>
            </w:r>
          </w:p>
        </w:tc>
      </w:tr>
      <w:tr w:rsidR="005F2100" w14:paraId="618051E3" w14:textId="77777777" w:rsidTr="00186486">
        <w:trPr>
          <w:trHeight w:val="983"/>
        </w:trPr>
        <w:tc>
          <w:tcPr>
            <w:tcW w:w="6770" w:type="dxa"/>
          </w:tcPr>
          <w:p w14:paraId="00F5B1EB" w14:textId="77777777" w:rsidR="005F2100" w:rsidRPr="00CC0665" w:rsidRDefault="005F2100" w:rsidP="00186486">
            <w:pPr>
              <w:pStyle w:val="TableParagraph"/>
              <w:spacing w:before="3" w:line="276" w:lineRule="auto"/>
              <w:ind w:left="107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Düzenleme,</w:t>
            </w:r>
            <w:r w:rsidRPr="00CC0665">
              <w:rPr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Denetleme</w:t>
            </w:r>
            <w:r w:rsidRPr="00CC0665">
              <w:rPr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ve</w:t>
            </w:r>
            <w:r w:rsidRPr="00CC0665">
              <w:rPr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İtiraz</w:t>
            </w:r>
            <w:r w:rsidRPr="00CC0665">
              <w:rPr>
                <w:spacing w:val="5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Komisyonu</w:t>
            </w:r>
            <w:r w:rsidRPr="00CC0665">
              <w:rPr>
                <w:spacing w:val="3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tarafından</w:t>
            </w:r>
            <w:r w:rsidRPr="00CC0665">
              <w:rPr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ilan</w:t>
            </w:r>
            <w:r w:rsidRPr="00CC0665">
              <w:rPr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edilen kararlara öğretim elemanlarının  Üniversite Bilgi Yönetim Sistemi</w:t>
            </w:r>
            <w:r w:rsidRPr="00CC0665">
              <w:rPr>
                <w:spacing w:val="-2"/>
                <w:sz w:val="24"/>
                <w:szCs w:val="24"/>
              </w:rPr>
              <w:t xml:space="preserve"> (</w:t>
            </w:r>
            <w:r w:rsidRPr="00CC0665">
              <w:rPr>
                <w:sz w:val="24"/>
                <w:szCs w:val="24"/>
              </w:rPr>
              <w:t>UBYS ) üzerinden itiraz dönemi</w:t>
            </w:r>
          </w:p>
        </w:tc>
        <w:tc>
          <w:tcPr>
            <w:tcW w:w="1701" w:type="dxa"/>
            <w:vAlign w:val="center"/>
          </w:tcPr>
          <w:p w14:paraId="6CB7421C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30 Ocak 2026</w:t>
            </w:r>
          </w:p>
        </w:tc>
        <w:tc>
          <w:tcPr>
            <w:tcW w:w="1665" w:type="dxa"/>
            <w:vAlign w:val="center"/>
          </w:tcPr>
          <w:p w14:paraId="4D701FC9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 w:rsidRPr="009D618D">
              <w:rPr>
                <w:b/>
                <w:color w:val="0000FF"/>
                <w:sz w:val="24"/>
                <w:szCs w:val="24"/>
              </w:rPr>
              <w:t xml:space="preserve">  0</w:t>
            </w:r>
            <w:r>
              <w:rPr>
                <w:b/>
                <w:color w:val="0000FF"/>
                <w:sz w:val="24"/>
                <w:szCs w:val="24"/>
              </w:rPr>
              <w:t>4</w:t>
            </w:r>
            <w:r w:rsidRPr="009D618D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2026</w:t>
            </w:r>
          </w:p>
        </w:tc>
      </w:tr>
      <w:tr w:rsidR="005F2100" w14:paraId="785207CA" w14:textId="77777777" w:rsidTr="00186486">
        <w:trPr>
          <w:trHeight w:val="700"/>
        </w:trPr>
        <w:tc>
          <w:tcPr>
            <w:tcW w:w="6770" w:type="dxa"/>
          </w:tcPr>
          <w:p w14:paraId="12D25293" w14:textId="77777777" w:rsidR="005F2100" w:rsidRPr="00CC0665" w:rsidRDefault="005F2100" w:rsidP="00186486">
            <w:pPr>
              <w:pStyle w:val="TableParagraph"/>
              <w:spacing w:before="3" w:line="276" w:lineRule="auto"/>
              <w:ind w:left="107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İtirazların</w:t>
            </w:r>
            <w:r w:rsidRPr="00CC0665">
              <w:rPr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10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Düzenleme,</w:t>
            </w:r>
            <w:r w:rsidRPr="00CC0665">
              <w:rPr>
                <w:spacing w:val="6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Denetleme</w:t>
            </w:r>
            <w:r w:rsidRPr="00CC0665">
              <w:rPr>
                <w:spacing w:val="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ve</w:t>
            </w:r>
            <w:r w:rsidRPr="00CC0665">
              <w:rPr>
                <w:spacing w:val="9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İtiraz</w:t>
            </w:r>
            <w:r w:rsidRPr="00CC0665">
              <w:rPr>
                <w:spacing w:val="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Komisyonu</w:t>
            </w:r>
            <w:r w:rsidRPr="00CC0665">
              <w:rPr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tarafından</w:t>
            </w:r>
            <w:r w:rsidRPr="00CC0665">
              <w:rPr>
                <w:spacing w:val="-4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değerlendirilerek</w:t>
            </w:r>
            <w:r w:rsidRPr="00CC0665">
              <w:rPr>
                <w:spacing w:val="-3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kesin kararın verilmesi.</w:t>
            </w:r>
          </w:p>
        </w:tc>
        <w:tc>
          <w:tcPr>
            <w:tcW w:w="1701" w:type="dxa"/>
            <w:vAlign w:val="center"/>
          </w:tcPr>
          <w:p w14:paraId="29B69477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04 Şubat 2026</w:t>
            </w:r>
          </w:p>
        </w:tc>
        <w:tc>
          <w:tcPr>
            <w:tcW w:w="1665" w:type="dxa"/>
            <w:vAlign w:val="center"/>
          </w:tcPr>
          <w:p w14:paraId="5C6A6282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08</w:t>
            </w:r>
            <w:r w:rsidRPr="009D618D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2026</w:t>
            </w:r>
          </w:p>
        </w:tc>
      </w:tr>
      <w:tr w:rsidR="005F2100" w14:paraId="6060D237" w14:textId="77777777" w:rsidTr="00186486">
        <w:trPr>
          <w:trHeight w:val="695"/>
        </w:trPr>
        <w:tc>
          <w:tcPr>
            <w:tcW w:w="6770" w:type="dxa"/>
          </w:tcPr>
          <w:p w14:paraId="7E01C62B" w14:textId="77777777" w:rsidR="005F2100" w:rsidRPr="00CC0665" w:rsidRDefault="005F2100" w:rsidP="00186486">
            <w:pPr>
              <w:pStyle w:val="TableParagraph"/>
              <w:spacing w:before="3" w:line="276" w:lineRule="auto"/>
              <w:ind w:left="107" w:right="91"/>
              <w:jc w:val="both"/>
              <w:rPr>
                <w:sz w:val="24"/>
                <w:szCs w:val="24"/>
              </w:rPr>
            </w:pPr>
            <w:r w:rsidRPr="00CC0665">
              <w:rPr>
                <w:sz w:val="24"/>
                <w:szCs w:val="24"/>
              </w:rPr>
              <w:t>Akademik</w:t>
            </w:r>
            <w:r w:rsidRPr="00CC0665">
              <w:rPr>
                <w:spacing w:val="47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teşvik</w:t>
            </w:r>
            <w:r w:rsidRPr="00CC0665">
              <w:rPr>
                <w:spacing w:val="50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alamaya</w:t>
            </w:r>
            <w:r w:rsidRPr="00CC0665">
              <w:rPr>
                <w:spacing w:val="47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hak</w:t>
            </w:r>
            <w:r w:rsidRPr="00CC0665">
              <w:rPr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kazanan</w:t>
            </w:r>
            <w:r w:rsidRPr="00CC0665">
              <w:rPr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öğretim</w:t>
            </w:r>
            <w:r w:rsidRPr="00CC0665">
              <w:rPr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elemanlarına</w:t>
            </w:r>
            <w:r w:rsidRPr="00CC0665">
              <w:rPr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ait</w:t>
            </w:r>
            <w:r w:rsidRPr="00CC0665">
              <w:rPr>
                <w:spacing w:val="48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kesin</w:t>
            </w:r>
            <w:r w:rsidRPr="00CC0665">
              <w:rPr>
                <w:spacing w:val="-5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listelerin</w:t>
            </w:r>
            <w:r w:rsidRPr="00CC0665">
              <w:rPr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Üniversite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web sayfasında</w:t>
            </w:r>
            <w:r w:rsidRPr="00CC0665">
              <w:rPr>
                <w:spacing w:val="-2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ilan</w:t>
            </w:r>
            <w:r w:rsidRPr="00CC0665">
              <w:rPr>
                <w:spacing w:val="-1"/>
                <w:sz w:val="24"/>
                <w:szCs w:val="24"/>
              </w:rPr>
              <w:t xml:space="preserve"> </w:t>
            </w:r>
            <w:r w:rsidRPr="00CC0665">
              <w:rPr>
                <w:sz w:val="24"/>
                <w:szCs w:val="24"/>
              </w:rPr>
              <w:t>edilmesi</w:t>
            </w:r>
          </w:p>
        </w:tc>
        <w:tc>
          <w:tcPr>
            <w:tcW w:w="1701" w:type="dxa"/>
            <w:vAlign w:val="center"/>
          </w:tcPr>
          <w:p w14:paraId="251C4E24" w14:textId="77777777" w:rsidR="005F2100" w:rsidRPr="009D618D" w:rsidRDefault="005F2100" w:rsidP="00186486">
            <w:pPr>
              <w:jc w:val="center"/>
              <w:rPr>
                <w:b/>
                <w:color w:val="0000FF"/>
                <w:sz w:val="24"/>
                <w:szCs w:val="24"/>
                <w:lang w:eastAsia="tr-TR"/>
              </w:rPr>
            </w:pPr>
            <w:r>
              <w:rPr>
                <w:b/>
                <w:color w:val="0000FF"/>
                <w:sz w:val="24"/>
                <w:szCs w:val="24"/>
                <w:lang w:eastAsia="tr-TR"/>
              </w:rPr>
              <w:t>10 Şubat 2026</w:t>
            </w:r>
          </w:p>
        </w:tc>
        <w:tc>
          <w:tcPr>
            <w:tcW w:w="1665" w:type="dxa"/>
            <w:vAlign w:val="center"/>
          </w:tcPr>
          <w:p w14:paraId="49EE91EB" w14:textId="77777777" w:rsidR="005F2100" w:rsidRPr="009D618D" w:rsidRDefault="005F2100" w:rsidP="00186486">
            <w:pPr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 xml:space="preserve">  10</w:t>
            </w:r>
            <w:r w:rsidRPr="009D618D">
              <w:rPr>
                <w:b/>
                <w:color w:val="0000FF"/>
                <w:spacing w:val="-1"/>
                <w:sz w:val="24"/>
                <w:szCs w:val="24"/>
              </w:rPr>
              <w:t xml:space="preserve"> </w:t>
            </w:r>
            <w:r w:rsidRPr="009D618D">
              <w:rPr>
                <w:b/>
                <w:color w:val="0000FF"/>
                <w:sz w:val="24"/>
                <w:szCs w:val="24"/>
              </w:rPr>
              <w:t>Şubat</w:t>
            </w:r>
            <w:r w:rsidRPr="009D618D">
              <w:rPr>
                <w:b/>
                <w:color w:val="0000FF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4"/>
                <w:szCs w:val="24"/>
              </w:rPr>
              <w:t>2026</w:t>
            </w:r>
          </w:p>
        </w:tc>
      </w:tr>
      <w:bookmarkEnd w:id="0"/>
    </w:tbl>
    <w:p w14:paraId="6CCA7E34" w14:textId="77777777" w:rsidR="00325026" w:rsidRDefault="00325026">
      <w:pPr>
        <w:pStyle w:val="GvdeMetni"/>
        <w:spacing w:before="2"/>
        <w:rPr>
          <w:b/>
          <w:sz w:val="11"/>
        </w:rPr>
      </w:pPr>
    </w:p>
    <w:p w14:paraId="2F5884BB" w14:textId="77777777" w:rsidR="00391323" w:rsidRDefault="00391323">
      <w:pPr>
        <w:pStyle w:val="GvdeMetni"/>
        <w:spacing w:before="2"/>
        <w:rPr>
          <w:b/>
          <w:sz w:val="11"/>
        </w:rPr>
      </w:pPr>
    </w:p>
    <w:p w14:paraId="71E8CCE0" w14:textId="77777777" w:rsidR="0080161F" w:rsidRDefault="0080161F">
      <w:pPr>
        <w:pStyle w:val="GvdeMetni"/>
        <w:spacing w:before="7"/>
        <w:rPr>
          <w:b/>
          <w:noProof/>
          <w:sz w:val="16"/>
          <w:szCs w:val="16"/>
          <w:lang w:eastAsia="tr-TR"/>
        </w:rPr>
      </w:pPr>
    </w:p>
    <w:p w14:paraId="0B08B081" w14:textId="77777777" w:rsidR="00431A88" w:rsidRPr="00431A88" w:rsidRDefault="00431A88">
      <w:pPr>
        <w:pStyle w:val="GvdeMetni"/>
        <w:spacing w:before="7"/>
        <w:rPr>
          <w:b/>
          <w:sz w:val="16"/>
          <w:szCs w:val="16"/>
        </w:rPr>
      </w:pPr>
    </w:p>
    <w:p w14:paraId="6767F38B" w14:textId="7EDF916F" w:rsidR="00325026" w:rsidRDefault="005C22AF">
      <w:pPr>
        <w:rPr>
          <w:sz w:val="25"/>
        </w:rPr>
        <w:sectPr w:rsidR="00325026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1940" w:right="340" w:bottom="920" w:left="1200" w:header="708" w:footer="736" w:gutter="0"/>
          <w:cols w:space="708"/>
        </w:sectPr>
      </w:pPr>
      <w:r>
        <w:rPr>
          <w:noProof/>
          <w:sz w:val="25"/>
        </w:rPr>
        <w:drawing>
          <wp:inline distT="0" distB="0" distL="0" distR="0" wp14:anchorId="61DB5A9D" wp14:editId="2D0F91C9">
            <wp:extent cx="6430191" cy="2095500"/>
            <wp:effectExtent l="0" t="0" r="0" b="0"/>
            <wp:docPr id="1185697835" name="Resim 1" descr="metin, yazı tipi, ekran görüntüsü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97835" name="Resim 1" descr="metin, yazı tipi, ekran görüntüsü, sayı, numara içeren bir resim&#10;&#10;Yapay zeka tarafından oluşturulmuş içerik yanlış olabili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583" cy="209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6FB8F" w14:textId="77777777" w:rsidR="00325026" w:rsidRDefault="000A72FC">
      <w:pPr>
        <w:pStyle w:val="ListeParagraf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51"/>
        <w:rPr>
          <w:b/>
        </w:rPr>
      </w:pPr>
      <w:r>
        <w:rPr>
          <w:b/>
          <w:color w:val="FFFFFF"/>
          <w:shd w:val="clear" w:color="auto" w:fill="006FC0"/>
        </w:rPr>
        <w:lastRenderedPageBreak/>
        <w:t>AKADEMİK</w:t>
      </w:r>
      <w:r>
        <w:rPr>
          <w:b/>
          <w:color w:val="FFFFFF"/>
          <w:spacing w:val="-1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TEŞVİK</w:t>
      </w:r>
      <w:r>
        <w:rPr>
          <w:b/>
          <w:color w:val="FFFFFF"/>
          <w:spacing w:val="-4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ÖDENEĞİ</w:t>
      </w:r>
      <w:r>
        <w:rPr>
          <w:b/>
          <w:color w:val="FFFFFF"/>
          <w:spacing w:val="-2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BAŞVURU</w:t>
      </w:r>
      <w:r>
        <w:rPr>
          <w:b/>
          <w:color w:val="FFFFFF"/>
          <w:spacing w:val="-3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USULÜ</w:t>
      </w:r>
      <w:r>
        <w:rPr>
          <w:b/>
          <w:color w:val="FFFFFF"/>
          <w:shd w:val="clear" w:color="auto" w:fill="006FC0"/>
        </w:rPr>
        <w:tab/>
      </w:r>
    </w:p>
    <w:p w14:paraId="331D4B2E" w14:textId="77777777" w:rsidR="00325026" w:rsidRDefault="00325026">
      <w:pPr>
        <w:pStyle w:val="GvdeMetni"/>
        <w:spacing w:before="9"/>
        <w:rPr>
          <w:b/>
          <w:sz w:val="35"/>
        </w:rPr>
      </w:pPr>
    </w:p>
    <w:p w14:paraId="05DA0054" w14:textId="25E68C49" w:rsidR="00325026" w:rsidRDefault="00F610DC">
      <w:pPr>
        <w:spacing w:before="1" w:line="242" w:lineRule="auto"/>
        <w:ind w:left="218" w:right="221" w:firstLine="708"/>
        <w:jc w:val="both"/>
      </w:pPr>
      <w:r>
        <w:t xml:space="preserve">Öğretim elemanları </w:t>
      </w:r>
      <w:r w:rsidR="005C22AF">
        <w:t>2025</w:t>
      </w:r>
      <w:r w:rsidR="000A72FC">
        <w:t xml:space="preserve"> yılı içerisinde gerçekleştirdikleri faaliyetlerine yönelik olarak akademik teşvik</w:t>
      </w:r>
      <w:r w:rsidR="000A72FC">
        <w:rPr>
          <w:spacing w:val="1"/>
        </w:rPr>
        <w:t xml:space="preserve"> </w:t>
      </w:r>
      <w:r w:rsidR="000A72FC">
        <w:t xml:space="preserve">başvurularını </w:t>
      </w:r>
      <w:r>
        <w:rPr>
          <w:b/>
          <w:color w:val="C00000"/>
        </w:rPr>
        <w:t>02 Ocak 2025</w:t>
      </w:r>
      <w:r w:rsidR="000A72FC">
        <w:rPr>
          <w:b/>
          <w:color w:val="C00000"/>
        </w:rPr>
        <w:t xml:space="preserve"> </w:t>
      </w:r>
      <w:r w:rsidR="000A72FC">
        <w:t>tarihinden itibaren kadrolarının bulunduğu bölüm</w:t>
      </w:r>
      <w:r w:rsidR="000A72FC">
        <w:rPr>
          <w:spacing w:val="1"/>
        </w:rPr>
        <w:t xml:space="preserve"> </w:t>
      </w:r>
      <w:r w:rsidR="000A72FC">
        <w:t>bünyesinde</w:t>
      </w:r>
      <w:r w:rsidR="000A72FC">
        <w:rPr>
          <w:spacing w:val="-3"/>
        </w:rPr>
        <w:t xml:space="preserve"> </w:t>
      </w:r>
      <w:r w:rsidR="000A72FC">
        <w:t xml:space="preserve">oluşturulacak olan </w:t>
      </w:r>
      <w:r w:rsidR="000A72FC">
        <w:rPr>
          <w:i/>
        </w:rPr>
        <w:t>Birim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Akademik Teşvik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Başvuru</w:t>
      </w:r>
      <w:r w:rsidR="000A72FC">
        <w:rPr>
          <w:i/>
          <w:spacing w:val="-4"/>
        </w:rPr>
        <w:t xml:space="preserve"> </w:t>
      </w:r>
      <w:r w:rsidR="000A72FC">
        <w:rPr>
          <w:i/>
        </w:rPr>
        <w:t>ve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İnceleme</w:t>
      </w:r>
      <w:r w:rsidR="000A72FC">
        <w:rPr>
          <w:i/>
          <w:spacing w:val="-2"/>
        </w:rPr>
        <w:t xml:space="preserve"> </w:t>
      </w:r>
      <w:r w:rsidR="000A72FC">
        <w:rPr>
          <w:i/>
        </w:rPr>
        <w:t>Komisyonuna</w:t>
      </w:r>
      <w:r w:rsidR="000A72FC">
        <w:rPr>
          <w:i/>
          <w:spacing w:val="-1"/>
        </w:rPr>
        <w:t xml:space="preserve"> </w:t>
      </w:r>
      <w:r w:rsidR="00397B34" w:rsidRPr="005B4CC8">
        <w:t>Üniversite Bilgi Yönetim Sistemi</w:t>
      </w:r>
      <w:r w:rsidR="00397B34" w:rsidRPr="005B4CC8">
        <w:rPr>
          <w:b/>
          <w:spacing w:val="-1"/>
        </w:rPr>
        <w:t xml:space="preserve"> (</w:t>
      </w:r>
      <w:r w:rsidR="00391323" w:rsidRPr="005B4CC8">
        <w:rPr>
          <w:spacing w:val="-1"/>
        </w:rPr>
        <w:t>UBYS</w:t>
      </w:r>
      <w:r w:rsidR="00397B34" w:rsidRPr="005B4CC8">
        <w:rPr>
          <w:spacing w:val="-1"/>
        </w:rPr>
        <w:t>)</w:t>
      </w:r>
      <w:r w:rsidR="00DB6939">
        <w:rPr>
          <w:spacing w:val="-1"/>
        </w:rPr>
        <w:t xml:space="preserve"> </w:t>
      </w:r>
      <w:r w:rsidR="00391323">
        <w:rPr>
          <w:spacing w:val="-1"/>
        </w:rPr>
        <w:t xml:space="preserve">üzerinden </w:t>
      </w:r>
      <w:r w:rsidR="000A72FC">
        <w:t>yapacaklardır.</w:t>
      </w:r>
    </w:p>
    <w:p w14:paraId="174B371D" w14:textId="77777777" w:rsidR="00325026" w:rsidRDefault="00325026">
      <w:pPr>
        <w:pStyle w:val="GvdeMetni"/>
        <w:spacing w:before="5"/>
        <w:rPr>
          <w:sz w:val="27"/>
        </w:rPr>
      </w:pPr>
    </w:p>
    <w:p w14:paraId="3B8E0789" w14:textId="77777777"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91"/>
        <w:ind w:hanging="251"/>
      </w:pPr>
      <w:r>
        <w:rPr>
          <w:color w:val="FFFFFF"/>
          <w:shd w:val="clear" w:color="auto" w:fill="006FC0"/>
        </w:rPr>
        <w:t>BAŞVURU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İÇİN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GEREKLİ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BELGELER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/ FORMLAR</w:t>
      </w:r>
      <w:r>
        <w:rPr>
          <w:color w:val="FFFFFF"/>
          <w:shd w:val="clear" w:color="auto" w:fill="006FC0"/>
        </w:rPr>
        <w:tab/>
      </w:r>
    </w:p>
    <w:p w14:paraId="52C3EEDB" w14:textId="77777777" w:rsidR="00325026" w:rsidRDefault="00325026">
      <w:pPr>
        <w:pStyle w:val="GvdeMetni"/>
        <w:rPr>
          <w:b/>
          <w:sz w:val="24"/>
        </w:rPr>
      </w:pPr>
    </w:p>
    <w:p w14:paraId="41AF2A77" w14:textId="77777777" w:rsidR="00325026" w:rsidRDefault="000A72FC">
      <w:pPr>
        <w:pStyle w:val="GvdeMetni"/>
        <w:spacing w:before="139"/>
        <w:ind w:left="784"/>
        <w:jc w:val="both"/>
      </w:pPr>
      <w:r>
        <w:t>Başvuruda</w:t>
      </w:r>
      <w:r>
        <w:rPr>
          <w:spacing w:val="-2"/>
        </w:rPr>
        <w:t xml:space="preserve"> </w:t>
      </w:r>
      <w:r>
        <w:t>sunulması</w:t>
      </w:r>
      <w:r>
        <w:rPr>
          <w:spacing w:val="-3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form ve</w:t>
      </w:r>
      <w:r>
        <w:rPr>
          <w:spacing w:val="-3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listelenmiştir:</w:t>
      </w:r>
    </w:p>
    <w:p w14:paraId="77FCE813" w14:textId="77777777" w:rsidR="00325026" w:rsidRDefault="00325026">
      <w:pPr>
        <w:pStyle w:val="GvdeMetni"/>
        <w:spacing w:before="6"/>
        <w:rPr>
          <w:sz w:val="35"/>
        </w:rPr>
      </w:pPr>
    </w:p>
    <w:p w14:paraId="3C6020BB" w14:textId="77777777" w:rsidR="00325026" w:rsidRDefault="000A72FC">
      <w:pPr>
        <w:pStyle w:val="Balk1"/>
        <w:ind w:left="784" w:firstLine="0"/>
      </w:pPr>
      <w:r>
        <w:rPr>
          <w:color w:val="0000CC"/>
        </w:rPr>
        <w:t>Tüm başvuru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sahipleri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sunulması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belgeler</w:t>
      </w:r>
    </w:p>
    <w:p w14:paraId="4ED47B47" w14:textId="77777777" w:rsidR="00DB6939" w:rsidRPr="00DB6939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2"/>
        <w:ind w:right="221" w:hanging="360"/>
      </w:pPr>
      <w:r>
        <w:rPr>
          <w:b/>
          <w:color w:val="C00000"/>
        </w:rPr>
        <w:t>YÖKSİS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Akademik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Teşvik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Ödeneği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Başvuru</w:t>
      </w:r>
      <w:r>
        <w:rPr>
          <w:b/>
          <w:color w:val="C00000"/>
          <w:spacing w:val="1"/>
        </w:rPr>
        <w:t xml:space="preserve"> </w:t>
      </w:r>
      <w:r>
        <w:rPr>
          <w:b/>
          <w:color w:val="C00000"/>
        </w:rPr>
        <w:t>Formu:</w:t>
      </w:r>
      <w:r>
        <w:rPr>
          <w:b/>
          <w:color w:val="C00000"/>
          <w:spacing w:val="1"/>
        </w:rPr>
        <w:t xml:space="preserve"> </w:t>
      </w:r>
    </w:p>
    <w:p w14:paraId="488A285C" w14:textId="77777777" w:rsidR="00325026" w:rsidRDefault="003A274A" w:rsidP="00DB6939">
      <w:pPr>
        <w:pStyle w:val="ListeParagraf"/>
        <w:tabs>
          <w:tab w:val="left" w:pos="1496"/>
        </w:tabs>
        <w:spacing w:before="2"/>
        <w:ind w:left="1495" w:right="221" w:firstLine="0"/>
      </w:pPr>
      <w:r>
        <w:t>Öğretim elemanları tarafından yapılacak müracaatlar YÖKSİS’e veri girişleri tamamlandıktan sonra Üniversite Bilgi Yönetim Sistemi (ÜBYS) üzerinden çevrim içi yapılacak</w:t>
      </w:r>
      <w:r w:rsidR="00DB6939">
        <w:t>tır</w:t>
      </w:r>
      <w:r w:rsidR="00391323">
        <w:t>.</w:t>
      </w:r>
    </w:p>
    <w:p w14:paraId="773B3BE4" w14:textId="77777777" w:rsidR="00325026" w:rsidRDefault="000A72FC">
      <w:pPr>
        <w:pStyle w:val="ListeParagraf"/>
        <w:numPr>
          <w:ilvl w:val="1"/>
          <w:numId w:val="18"/>
        </w:numPr>
        <w:tabs>
          <w:tab w:val="left" w:pos="1496"/>
        </w:tabs>
        <w:spacing w:before="1" w:line="276" w:lineRule="auto"/>
        <w:ind w:left="1494" w:right="222" w:hanging="360"/>
      </w:pPr>
      <w:r>
        <w:rPr>
          <w:b/>
          <w:color w:val="C00000"/>
        </w:rPr>
        <w:t xml:space="preserve">Faaliyet Kanıtlayıcı Belgeler: </w:t>
      </w:r>
      <w:r>
        <w:t>Teşvik başvurusu gerçekleştirecek araştırmacıların “4. Kanıtlayıcı</w:t>
      </w:r>
      <w:r>
        <w:rPr>
          <w:spacing w:val="-52"/>
        </w:rPr>
        <w:t xml:space="preserve"> </w:t>
      </w:r>
      <w:r>
        <w:t xml:space="preserve">Belgeler” başlığı altında belirtilen kanıtlayıcı belgeleri/bilgileri </w:t>
      </w:r>
      <w:r w:rsidR="005B4CC8" w:rsidRPr="005B4CC8">
        <w:t>Üniversite Bilgi Yönetim Sistemi</w:t>
      </w:r>
      <w:r w:rsidR="005B4CC8" w:rsidRPr="005B4CC8">
        <w:rPr>
          <w:spacing w:val="-2"/>
        </w:rPr>
        <w:t xml:space="preserve"> (</w:t>
      </w:r>
      <w:r w:rsidR="005B4CC8" w:rsidRPr="005B4CC8">
        <w:t>UBYS)</w:t>
      </w:r>
      <w:r w:rsidR="005B4CC8">
        <w:t xml:space="preserve"> üzerinde yükleyeceklerdir. Yüklenen</w:t>
      </w:r>
      <w:r>
        <w:t xml:space="preserve"> belge</w:t>
      </w:r>
      <w:r>
        <w:rPr>
          <w:spacing w:val="1"/>
        </w:rPr>
        <w:t xml:space="preserve"> </w:t>
      </w:r>
      <w:r>
        <w:t>ve bilgilerin ilgili faaliyetin Yönetmelikte tanımlanan koşullara uygunluğunu sağlıklı bir şekilde</w:t>
      </w:r>
      <w:r>
        <w:rPr>
          <w:spacing w:val="1"/>
        </w:rPr>
        <w:t xml:space="preserve"> </w:t>
      </w:r>
      <w:r>
        <w:t>değerlendirmeye</w:t>
      </w:r>
      <w:r>
        <w:rPr>
          <w:spacing w:val="-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düzeyde</w:t>
      </w:r>
      <w:r>
        <w:rPr>
          <w:spacing w:val="-2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ihtiva etmesi</w:t>
      </w:r>
      <w:r>
        <w:rPr>
          <w:spacing w:val="-3"/>
        </w:rPr>
        <w:t xml:space="preserve"> </w:t>
      </w:r>
      <w:r>
        <w:t>gereklidir.</w:t>
      </w:r>
    </w:p>
    <w:p w14:paraId="36759E4D" w14:textId="77777777" w:rsidR="00325026" w:rsidRDefault="00325026">
      <w:pPr>
        <w:pStyle w:val="GvdeMetni"/>
        <w:spacing w:before="9"/>
        <w:rPr>
          <w:sz w:val="21"/>
        </w:rPr>
      </w:pPr>
    </w:p>
    <w:p w14:paraId="5946CF35" w14:textId="77777777" w:rsidR="00325026" w:rsidRDefault="000A72FC">
      <w:pPr>
        <w:pStyle w:val="Balk1"/>
        <w:spacing w:before="1"/>
        <w:ind w:left="218" w:right="221" w:firstLine="707"/>
      </w:pPr>
      <w:r>
        <w:rPr>
          <w:color w:val="0000CC"/>
        </w:rPr>
        <w:t>Görev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yaptıkları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birimin/bölümün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dışında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başka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birime/bölüme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başvuru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yapacak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araştırmacılar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sunulması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</w:t>
      </w:r>
    </w:p>
    <w:p w14:paraId="0C87F8ED" w14:textId="77777777" w:rsidR="00325026" w:rsidRPr="005B4CC8" w:rsidRDefault="000A72FC" w:rsidP="007D7B44">
      <w:pPr>
        <w:pStyle w:val="ListeParagraf"/>
        <w:numPr>
          <w:ilvl w:val="1"/>
          <w:numId w:val="18"/>
        </w:numPr>
        <w:tabs>
          <w:tab w:val="left" w:pos="1496"/>
        </w:tabs>
        <w:spacing w:before="9"/>
        <w:ind w:right="218"/>
        <w:rPr>
          <w:sz w:val="21"/>
        </w:rPr>
      </w:pPr>
      <w:r w:rsidRPr="005B4CC8">
        <w:rPr>
          <w:b/>
          <w:color w:val="C00000"/>
        </w:rPr>
        <w:t xml:space="preserve">Araştırma Alanı Beyanı ve Uygunluk Formu: </w:t>
      </w:r>
      <w:r>
        <w:t>Başvuru sahipleri, faaliyetlerine uygun Birim</w:t>
      </w:r>
      <w:r w:rsidRPr="005B4CC8">
        <w:rPr>
          <w:spacing w:val="1"/>
        </w:rPr>
        <w:t xml:space="preserve"> </w:t>
      </w:r>
      <w:r>
        <w:t>Akademik Teşvik Başvuru ve İnceleme Komisyonuna başvuru yapmakla yükümlüdür. Görev</w:t>
      </w:r>
      <w:r w:rsidRPr="005B4CC8">
        <w:rPr>
          <w:spacing w:val="1"/>
        </w:rPr>
        <w:t xml:space="preserve"> </w:t>
      </w:r>
      <w:r>
        <w:t>yapmakta</w:t>
      </w:r>
      <w:r w:rsidRPr="005B4CC8">
        <w:rPr>
          <w:spacing w:val="1"/>
        </w:rPr>
        <w:t xml:space="preserve"> </w:t>
      </w:r>
      <w:r>
        <w:t>olduğu</w:t>
      </w:r>
      <w:r w:rsidRPr="005B4CC8">
        <w:rPr>
          <w:spacing w:val="1"/>
        </w:rPr>
        <w:t xml:space="preserve"> </w:t>
      </w:r>
      <w:r>
        <w:t>bölümün</w:t>
      </w:r>
      <w:r w:rsidRPr="005B4CC8">
        <w:rPr>
          <w:spacing w:val="1"/>
        </w:rPr>
        <w:t xml:space="preserve"> </w:t>
      </w:r>
      <w:r>
        <w:t>Birim</w:t>
      </w:r>
      <w:r w:rsidRPr="005B4CC8">
        <w:rPr>
          <w:spacing w:val="1"/>
        </w:rPr>
        <w:t xml:space="preserve"> </w:t>
      </w:r>
      <w:r>
        <w:t>Akademik</w:t>
      </w:r>
      <w:r w:rsidRPr="005B4CC8">
        <w:rPr>
          <w:spacing w:val="1"/>
        </w:rPr>
        <w:t xml:space="preserve"> </w:t>
      </w:r>
      <w:r>
        <w:t>Teşvik</w:t>
      </w:r>
      <w:r w:rsidRPr="005B4CC8">
        <w:rPr>
          <w:spacing w:val="1"/>
        </w:rPr>
        <w:t xml:space="preserve"> </w:t>
      </w:r>
      <w:r>
        <w:t>Başvuru</w:t>
      </w:r>
      <w:r w:rsidRPr="005B4CC8">
        <w:rPr>
          <w:spacing w:val="1"/>
        </w:rPr>
        <w:t xml:space="preserve"> </w:t>
      </w:r>
      <w:r>
        <w:t>ve</w:t>
      </w:r>
      <w:r w:rsidRPr="005B4CC8">
        <w:rPr>
          <w:spacing w:val="1"/>
        </w:rPr>
        <w:t xml:space="preserve"> </w:t>
      </w:r>
      <w:r>
        <w:t>İnceleme</w:t>
      </w:r>
      <w:r w:rsidRPr="005B4CC8">
        <w:rPr>
          <w:spacing w:val="1"/>
        </w:rPr>
        <w:t xml:space="preserve"> </w:t>
      </w:r>
      <w:r>
        <w:t>Komisyonu</w:t>
      </w:r>
      <w:r w:rsidRPr="005B4CC8">
        <w:rPr>
          <w:spacing w:val="1"/>
        </w:rPr>
        <w:t xml:space="preserve"> </w:t>
      </w:r>
      <w:r>
        <w:t>temel</w:t>
      </w:r>
      <w:r w:rsidRPr="005B4CC8">
        <w:rPr>
          <w:spacing w:val="-52"/>
        </w:rPr>
        <w:t xml:space="preserve"> </w:t>
      </w:r>
      <w:r>
        <w:t>alanına</w:t>
      </w:r>
      <w:r w:rsidRPr="005B4CC8">
        <w:rPr>
          <w:spacing w:val="1"/>
        </w:rPr>
        <w:t xml:space="preserve"> </w:t>
      </w:r>
      <w:r>
        <w:t>uygun</w:t>
      </w:r>
      <w:r w:rsidRPr="005B4CC8">
        <w:rPr>
          <w:spacing w:val="1"/>
        </w:rPr>
        <w:t xml:space="preserve"> </w:t>
      </w:r>
      <w:r>
        <w:t>olmayan</w:t>
      </w:r>
      <w:r w:rsidRPr="005B4CC8">
        <w:rPr>
          <w:spacing w:val="1"/>
        </w:rPr>
        <w:t xml:space="preserve"> </w:t>
      </w:r>
      <w:r>
        <w:t>araştırmacıların,</w:t>
      </w:r>
      <w:r w:rsidRPr="005B4CC8">
        <w:rPr>
          <w:spacing w:val="1"/>
        </w:rPr>
        <w:t xml:space="preserve"> </w:t>
      </w:r>
      <w:r w:rsidRPr="005B4CC8">
        <w:rPr>
          <w:b/>
          <w:i/>
          <w:color w:val="C00000"/>
        </w:rPr>
        <w:t>“Araştırma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Alanı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Beyan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ve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Uygunluk</w:t>
      </w:r>
      <w:r w:rsidRPr="005B4CC8">
        <w:rPr>
          <w:b/>
          <w:i/>
          <w:color w:val="C00000"/>
          <w:spacing w:val="1"/>
        </w:rPr>
        <w:t xml:space="preserve"> </w:t>
      </w:r>
      <w:r w:rsidRPr="005B4CC8">
        <w:rPr>
          <w:b/>
          <w:i/>
          <w:color w:val="C00000"/>
        </w:rPr>
        <w:t>Formunu”</w:t>
      </w:r>
      <w:r w:rsidRPr="005B4CC8">
        <w:rPr>
          <w:b/>
          <w:i/>
          <w:color w:val="C00000"/>
          <w:spacing w:val="1"/>
        </w:rPr>
        <w:t xml:space="preserve"> </w:t>
      </w:r>
      <w:r>
        <w:t>doldurup,</w:t>
      </w:r>
      <w:r w:rsidRPr="005B4CC8">
        <w:rPr>
          <w:spacing w:val="1"/>
        </w:rPr>
        <w:t xml:space="preserve"> </w:t>
      </w:r>
      <w:r>
        <w:t>Akademik</w:t>
      </w:r>
      <w:r w:rsidRPr="005B4CC8">
        <w:rPr>
          <w:spacing w:val="1"/>
        </w:rPr>
        <w:t xml:space="preserve"> </w:t>
      </w:r>
      <w:r>
        <w:t>Teşvik</w:t>
      </w:r>
      <w:r w:rsidRPr="005B4CC8">
        <w:rPr>
          <w:spacing w:val="1"/>
        </w:rPr>
        <w:t xml:space="preserve"> </w:t>
      </w:r>
      <w:r>
        <w:t>Düzenleme,</w:t>
      </w:r>
      <w:r w:rsidRPr="005B4CC8">
        <w:rPr>
          <w:spacing w:val="1"/>
        </w:rPr>
        <w:t xml:space="preserve"> </w:t>
      </w:r>
      <w:r>
        <w:t>Denetleme</w:t>
      </w:r>
      <w:r w:rsidRPr="005B4CC8">
        <w:rPr>
          <w:spacing w:val="1"/>
        </w:rPr>
        <w:t xml:space="preserve"> </w:t>
      </w:r>
      <w:r>
        <w:t>ve</w:t>
      </w:r>
      <w:r w:rsidRPr="005B4CC8">
        <w:rPr>
          <w:spacing w:val="1"/>
        </w:rPr>
        <w:t xml:space="preserve"> </w:t>
      </w:r>
      <w:r>
        <w:t>İtiraz</w:t>
      </w:r>
      <w:r w:rsidRPr="005B4CC8">
        <w:rPr>
          <w:spacing w:val="1"/>
        </w:rPr>
        <w:t xml:space="preserve"> </w:t>
      </w:r>
      <w:r>
        <w:t>Komisyonu</w:t>
      </w:r>
      <w:r w:rsidRPr="005B4CC8">
        <w:rPr>
          <w:spacing w:val="1"/>
        </w:rPr>
        <w:t xml:space="preserve"> </w:t>
      </w:r>
      <w:r>
        <w:t>Başkanlığına</w:t>
      </w:r>
      <w:r w:rsidRPr="005B4CC8">
        <w:rPr>
          <w:spacing w:val="1"/>
        </w:rPr>
        <w:t xml:space="preserve"> </w:t>
      </w:r>
      <w:r>
        <w:t xml:space="preserve">onaylatmaları ve imzalı olarak başvuruda sisteme yüklemeleri zorunludur. </w:t>
      </w:r>
    </w:p>
    <w:p w14:paraId="57655950" w14:textId="77777777" w:rsidR="005B4CC8" w:rsidRPr="005B4CC8" w:rsidRDefault="005B4CC8" w:rsidP="005B4CC8">
      <w:pPr>
        <w:pStyle w:val="ListeParagraf"/>
        <w:tabs>
          <w:tab w:val="left" w:pos="1496"/>
        </w:tabs>
        <w:spacing w:before="9"/>
        <w:ind w:left="1495" w:right="218" w:firstLine="0"/>
        <w:rPr>
          <w:sz w:val="21"/>
        </w:rPr>
      </w:pPr>
    </w:p>
    <w:p w14:paraId="66203B43" w14:textId="77777777" w:rsidR="00325026" w:rsidRDefault="000A72FC">
      <w:pPr>
        <w:pStyle w:val="Balk1"/>
        <w:ind w:firstLine="0"/>
      </w:pPr>
      <w:r>
        <w:rPr>
          <w:color w:val="0000CC"/>
        </w:rPr>
        <w:t>Değerlendirme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sonucuna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itiraz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edecek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araştırmacıların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sunması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zorunlu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olan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form</w:t>
      </w:r>
    </w:p>
    <w:p w14:paraId="7D8E5413" w14:textId="77777777" w:rsidR="00325026" w:rsidRPr="005B4CC8" w:rsidRDefault="000A72FC" w:rsidP="005B4CC8">
      <w:pPr>
        <w:pStyle w:val="ListeParagraf"/>
        <w:numPr>
          <w:ilvl w:val="0"/>
          <w:numId w:val="20"/>
        </w:numPr>
        <w:tabs>
          <w:tab w:val="left" w:pos="1496"/>
        </w:tabs>
        <w:spacing w:before="10"/>
        <w:ind w:right="220"/>
        <w:rPr>
          <w:sz w:val="21"/>
        </w:rPr>
      </w:pPr>
      <w:r w:rsidRPr="005B4CC8">
        <w:rPr>
          <w:b/>
          <w:color w:val="C00000"/>
        </w:rPr>
        <w:t xml:space="preserve">Akademik Teşvik Ödeneği İtiraz Formu: </w:t>
      </w:r>
      <w:r>
        <w:t>Akademik Teşvik Düzenleme, Denetleme ve İtiraz</w:t>
      </w:r>
      <w:r w:rsidRPr="005B4CC8">
        <w:rPr>
          <w:spacing w:val="1"/>
        </w:rPr>
        <w:t xml:space="preserve"> </w:t>
      </w:r>
      <w:r>
        <w:t>Komisyonu tarafından ilan edilen sonuçlara itiraz edecek araştırmacıların itiraz başvurularını</w:t>
      </w:r>
      <w:r w:rsidRPr="005B4CC8">
        <w:rPr>
          <w:spacing w:val="1"/>
        </w:rPr>
        <w:t xml:space="preserve"> </w:t>
      </w:r>
      <w:r w:rsidR="005B4CC8" w:rsidRPr="005B4CC8">
        <w:t>Üniversite Bilgi Yönetim Sistemi</w:t>
      </w:r>
      <w:r w:rsidR="005B4CC8" w:rsidRPr="005B4CC8">
        <w:rPr>
          <w:spacing w:val="-2"/>
        </w:rPr>
        <w:t xml:space="preserve"> (</w:t>
      </w:r>
      <w:r w:rsidR="005B4CC8" w:rsidRPr="005B4CC8">
        <w:t>UBYS)</w:t>
      </w:r>
      <w:r w:rsidR="005B4CC8">
        <w:t xml:space="preserve"> üzerinden süresi içerisinde gerçekleştireceklerdir.</w:t>
      </w:r>
    </w:p>
    <w:p w14:paraId="583C5BD4" w14:textId="77777777" w:rsidR="005B4CC8" w:rsidRPr="005B4CC8" w:rsidRDefault="005B4CC8" w:rsidP="005B4CC8">
      <w:pPr>
        <w:pStyle w:val="ListeParagraf"/>
        <w:tabs>
          <w:tab w:val="left" w:pos="1496"/>
        </w:tabs>
        <w:spacing w:before="10"/>
        <w:ind w:left="1495" w:right="220" w:firstLine="0"/>
        <w:rPr>
          <w:sz w:val="21"/>
        </w:rPr>
      </w:pPr>
    </w:p>
    <w:p w14:paraId="1E9BC8D5" w14:textId="77777777" w:rsidR="00325026" w:rsidRDefault="000A72FC">
      <w:pPr>
        <w:pStyle w:val="Balk1"/>
        <w:spacing w:line="252" w:lineRule="exact"/>
        <w:ind w:firstLine="0"/>
      </w:pPr>
      <w:r>
        <w:rPr>
          <w:color w:val="0000CC"/>
        </w:rPr>
        <w:t>Ek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Bilgi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Belge Talepleri</w:t>
      </w:r>
    </w:p>
    <w:p w14:paraId="59744DAC" w14:textId="77777777" w:rsidR="00325026" w:rsidRDefault="000A72FC">
      <w:pPr>
        <w:pStyle w:val="GvdeMetni"/>
        <w:spacing w:line="242" w:lineRule="auto"/>
        <w:ind w:left="218" w:right="220" w:firstLine="708"/>
        <w:jc w:val="both"/>
      </w:pPr>
      <w:r>
        <w:t>Yönetmelik hükümleri gereğince, Birim Akademik Teşvik Başvuru ve İnceleme Komisyonu ve/veya</w:t>
      </w:r>
      <w:r>
        <w:rPr>
          <w:spacing w:val="1"/>
        </w:rPr>
        <w:t xml:space="preserve"> </w:t>
      </w:r>
      <w:r>
        <w:t>Akademik Teşvik Düzenleme, Denetleme ve İtiraz Komisyonu değerlendirmelerin tüm aşamalarında gerekli</w:t>
      </w:r>
      <w:r>
        <w:rPr>
          <w:spacing w:val="1"/>
        </w:rPr>
        <w:t xml:space="preserve"> </w:t>
      </w:r>
      <w:r>
        <w:t>gördüğü hallerde başvuru sahiplerinden akademik faaliyetlerine ilişkin ek açıklama, bilgi ve belgeler talep</w:t>
      </w:r>
      <w:r>
        <w:rPr>
          <w:spacing w:val="1"/>
        </w:rPr>
        <w:t xml:space="preserve"> </w:t>
      </w:r>
      <w:r>
        <w:t>edebilir.</w:t>
      </w:r>
      <w:r>
        <w:rPr>
          <w:spacing w:val="-1"/>
        </w:rPr>
        <w:t xml:space="preserve"> </w:t>
      </w:r>
      <w:r>
        <w:t>Başvuru sahipleri,</w:t>
      </w:r>
      <w:r>
        <w:rPr>
          <w:spacing w:val="-3"/>
        </w:rPr>
        <w:t xml:space="preserve"> </w:t>
      </w:r>
      <w:r>
        <w:t>söz konusu</w:t>
      </w:r>
      <w:r>
        <w:rPr>
          <w:spacing w:val="-4"/>
        </w:rPr>
        <w:t xml:space="preserve"> </w:t>
      </w:r>
      <w:r>
        <w:t>talepleri</w:t>
      </w:r>
      <w:r>
        <w:rPr>
          <w:spacing w:val="1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getirmekle yükümlüdür.</w:t>
      </w:r>
    </w:p>
    <w:p w14:paraId="5DD4A576" w14:textId="77777777" w:rsidR="00325026" w:rsidRDefault="00325026">
      <w:pPr>
        <w:spacing w:line="242" w:lineRule="auto"/>
        <w:jc w:val="both"/>
        <w:sectPr w:rsidR="00325026" w:rsidSect="0080161F">
          <w:pgSz w:w="11910" w:h="16840"/>
          <w:pgMar w:top="993" w:right="340" w:bottom="920" w:left="1200" w:header="708" w:footer="736" w:gutter="0"/>
          <w:cols w:space="708"/>
        </w:sectPr>
      </w:pPr>
    </w:p>
    <w:p w14:paraId="41DC81E0" w14:textId="77777777" w:rsidR="00325026" w:rsidRDefault="000A72FC">
      <w:pPr>
        <w:pStyle w:val="Balk1"/>
        <w:numPr>
          <w:ilvl w:val="0"/>
          <w:numId w:val="18"/>
        </w:numPr>
        <w:tabs>
          <w:tab w:val="left" w:pos="440"/>
          <w:tab w:val="left" w:pos="10168"/>
        </w:tabs>
        <w:spacing w:before="185"/>
        <w:ind w:hanging="251"/>
      </w:pPr>
      <w:r>
        <w:rPr>
          <w:color w:val="FFFFFF"/>
          <w:shd w:val="clear" w:color="auto" w:fill="006FC0"/>
        </w:rPr>
        <w:lastRenderedPageBreak/>
        <w:t>FAALİYET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TÜRLERİNE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GÖRE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KANITLAYICI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BELGELER</w:t>
      </w:r>
      <w:r>
        <w:rPr>
          <w:color w:val="FFFFFF"/>
          <w:shd w:val="clear" w:color="auto" w:fill="006FC0"/>
        </w:rPr>
        <w:tab/>
      </w:r>
    </w:p>
    <w:p w14:paraId="436F3854" w14:textId="77777777" w:rsidR="00325026" w:rsidRDefault="00325026">
      <w:pPr>
        <w:pStyle w:val="GvdeMetni"/>
        <w:spacing w:before="9"/>
        <w:rPr>
          <w:b/>
          <w:sz w:val="35"/>
        </w:rPr>
      </w:pPr>
    </w:p>
    <w:p w14:paraId="1CD0D312" w14:textId="77777777" w:rsidR="00325026" w:rsidRDefault="000A72FC">
      <w:pPr>
        <w:pStyle w:val="GvdeMetni"/>
        <w:spacing w:before="1" w:line="242" w:lineRule="auto"/>
        <w:ind w:left="218" w:right="220" w:firstLine="708"/>
        <w:jc w:val="both"/>
      </w:pPr>
      <w:r>
        <w:t>Araştırmacıların</w:t>
      </w:r>
      <w:r>
        <w:rPr>
          <w:spacing w:val="1"/>
        </w:rPr>
        <w:t xml:space="preserve"> </w:t>
      </w:r>
      <w:r>
        <w:t>öncelikle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dikkatle</w:t>
      </w:r>
      <w:r>
        <w:rPr>
          <w:spacing w:val="1"/>
        </w:rPr>
        <w:t xml:space="preserve"> </w:t>
      </w:r>
      <w:r>
        <w:t>incelemeleri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yönetmelikte</w:t>
      </w:r>
      <w:r>
        <w:rPr>
          <w:spacing w:val="1"/>
        </w:rPr>
        <w:t xml:space="preserve"> </w:t>
      </w:r>
      <w:r>
        <w:t>belirtilen hususların şüpheye düşmeyecek şekilde değerlendirilmesine yetecek düzeyde bilgi içeren belgeleri</w:t>
      </w:r>
      <w:r>
        <w:rPr>
          <w:spacing w:val="1"/>
        </w:rPr>
        <w:t xml:space="preserve"> </w:t>
      </w:r>
      <w:r>
        <w:t>sunmaları</w:t>
      </w:r>
      <w:r>
        <w:rPr>
          <w:spacing w:val="-3"/>
        </w:rPr>
        <w:t xml:space="preserve"> </w:t>
      </w:r>
      <w:r>
        <w:t>esastır.</w:t>
      </w:r>
      <w:r>
        <w:rPr>
          <w:spacing w:val="-3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faaliyet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sunulması</w:t>
      </w:r>
      <w:r>
        <w:rPr>
          <w:spacing w:val="-2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kanıtlayıcı</w:t>
      </w:r>
      <w:r>
        <w:rPr>
          <w:spacing w:val="-3"/>
        </w:rPr>
        <w:t xml:space="preserve"> </w:t>
      </w:r>
      <w:r>
        <w:t>belgeler</w:t>
      </w:r>
      <w:r>
        <w:rPr>
          <w:spacing w:val="1"/>
        </w:rPr>
        <w:t xml:space="preserve"> </w:t>
      </w:r>
      <w:r>
        <w:t>açıklanmıştır.</w:t>
      </w:r>
    </w:p>
    <w:p w14:paraId="123E2A3D" w14:textId="77777777" w:rsidR="00325026" w:rsidRDefault="00325026">
      <w:pPr>
        <w:pStyle w:val="GvdeMetni"/>
        <w:rPr>
          <w:sz w:val="20"/>
        </w:rPr>
      </w:pPr>
    </w:p>
    <w:p w14:paraId="75E731AF" w14:textId="77777777" w:rsidR="00325026" w:rsidRDefault="00000000">
      <w:pPr>
        <w:pStyle w:val="GvdeMetni"/>
        <w:spacing w:before="1"/>
        <w:rPr>
          <w:sz w:val="12"/>
        </w:rPr>
      </w:pPr>
      <w:r>
        <w:pict w14:anchorId="1B760278">
          <v:group id="_x0000_s2123" style="position:absolute;margin-left:69.5pt;margin-top:8.9pt;width:499pt;height:15.65pt;z-index:-15725568;mso-wrap-distance-left:0;mso-wrap-distance-right:0;mso-position-horizontal-relative:page" coordorigin="1390,178" coordsize="9980,313">
            <v:rect id="_x0000_s2126" style="position:absolute;left:1389;top:188;width:9980;height:293" fillcolor="#d9d9d9" stroked="f"/>
            <v:shape id="_x0000_s2125" style="position:absolute;left:1389;top:178;width:9980;height:313" coordorigin="1390,178" coordsize="9980,313" o:spt="100" adj="0,,0" path="m11369,481r-9979,l1390,490r9979,l11369,481xm11369,178r-9979,l1390,188r9979,l11369,17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24" type="#_x0000_t202" style="position:absolute;left:1389;top:188;width:9980;height:293" filled="f" stroked="f">
              <v:textbox inset="0,0,0,0">
                <w:txbxContent>
                  <w:p w14:paraId="36873EF0" w14:textId="77777777"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(1) PROJE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16A0A60" w14:textId="77777777" w:rsidR="00325026" w:rsidRDefault="000A72FC">
      <w:pPr>
        <w:pStyle w:val="ListeParagraf"/>
        <w:numPr>
          <w:ilvl w:val="0"/>
          <w:numId w:val="17"/>
        </w:numPr>
        <w:tabs>
          <w:tab w:val="left" w:pos="927"/>
        </w:tabs>
        <w:spacing w:before="49"/>
        <w:ind w:right="223" w:hanging="356"/>
      </w:pPr>
      <w:r>
        <w:t>Destekleyen kuruluş tarafından onaylı olan ve projenin teşvik uygulamasına esas yılda başarılı bir</w:t>
      </w:r>
      <w:r>
        <w:rPr>
          <w:spacing w:val="1"/>
        </w:rPr>
        <w:t xml:space="preserve"> </w:t>
      </w:r>
      <w:r>
        <w:t>şekilde</w:t>
      </w:r>
      <w:r>
        <w:rPr>
          <w:spacing w:val="-3"/>
        </w:rPr>
        <w:t xml:space="preserve"> </w:t>
      </w:r>
      <w:r>
        <w:t>sonuçlandığını</w:t>
      </w:r>
      <w:r>
        <w:rPr>
          <w:spacing w:val="1"/>
        </w:rPr>
        <w:t xml:space="preserve"> </w:t>
      </w:r>
      <w:r>
        <w:t>(kapatıldığını)</w:t>
      </w:r>
      <w:r>
        <w:rPr>
          <w:spacing w:val="-2"/>
        </w:rPr>
        <w:t xml:space="preserve"> </w:t>
      </w:r>
      <w:r>
        <w:t>gösteren belge sunulmalıdır.</w:t>
      </w:r>
    </w:p>
    <w:p w14:paraId="1C1CCBD6" w14:textId="77777777" w:rsidR="00325026" w:rsidRDefault="000A72FC">
      <w:pPr>
        <w:pStyle w:val="ListeParagraf"/>
        <w:numPr>
          <w:ilvl w:val="0"/>
          <w:numId w:val="17"/>
        </w:numPr>
        <w:tabs>
          <w:tab w:val="left" w:pos="927"/>
        </w:tabs>
        <w:spacing w:before="79" w:line="242" w:lineRule="auto"/>
        <w:ind w:left="938" w:right="222" w:hanging="360"/>
      </w:pPr>
      <w:r>
        <w:t>Eğer 1. Maddede belirtilen belgede projedeki görevinizi (yürütücü, araştırmacı veya bursiyer) ve proje</w:t>
      </w:r>
      <w:r>
        <w:rPr>
          <w:spacing w:val="1"/>
        </w:rPr>
        <w:t xml:space="preserve"> </w:t>
      </w:r>
      <w:r>
        <w:t>süresini gösteren bilgiler yer almıyor ise ayrıca projedeki görevinizi ve proje süresini doğrulayacak</w:t>
      </w:r>
      <w:r>
        <w:rPr>
          <w:spacing w:val="1"/>
        </w:rPr>
        <w:t xml:space="preserve"> </w:t>
      </w:r>
      <w:r>
        <w:t>kanıtlayıcı belgeler de</w:t>
      </w:r>
      <w:r>
        <w:rPr>
          <w:spacing w:val="-2"/>
        </w:rPr>
        <w:t xml:space="preserve"> </w:t>
      </w:r>
      <w:r>
        <w:t>sunulmalıdır.</w:t>
      </w:r>
    </w:p>
    <w:p w14:paraId="17C484BF" w14:textId="77777777" w:rsidR="00325026" w:rsidRDefault="00325026">
      <w:pPr>
        <w:pStyle w:val="GvdeMetni"/>
        <w:rPr>
          <w:sz w:val="20"/>
        </w:rPr>
      </w:pPr>
    </w:p>
    <w:p w14:paraId="6925491C" w14:textId="77777777" w:rsidR="00325026" w:rsidRDefault="00000000">
      <w:pPr>
        <w:pStyle w:val="GvdeMetni"/>
        <w:spacing w:before="1"/>
        <w:rPr>
          <w:sz w:val="12"/>
        </w:rPr>
      </w:pPr>
      <w:r>
        <w:pict w14:anchorId="19498339">
          <v:group id="_x0000_s2119" style="position:absolute;margin-left:69.5pt;margin-top:8.95pt;width:499pt;height:15.6pt;z-index:-15725056;mso-wrap-distance-left:0;mso-wrap-distance-right:0;mso-position-horizontal-relative:page" coordorigin="1390,179" coordsize="9980,312">
            <v:rect id="_x0000_s2122" style="position:absolute;left:1389;top:188;width:9980;height:293" fillcolor="#d9d9d9" stroked="f"/>
            <v:shape id="_x0000_s2121" style="position:absolute;left:1389;top:178;width:9980;height:312" coordorigin="1390,179" coordsize="9980,312" o:spt="100" adj="0,,0" path="m11369,481r-9979,l1390,491r9979,l11369,481xm11369,179r-9979,l1390,189r9979,l11369,179xe" fillcolor="black" stroked="f">
              <v:stroke joinstyle="round"/>
              <v:formulas/>
              <v:path arrowok="t" o:connecttype="segments"/>
            </v:shape>
            <v:shape id="_x0000_s2120" type="#_x0000_t202" style="position:absolute;left:1389;top:188;width:9980;height:293" filled="f" stroked="f">
              <v:textbox inset="0,0,0,0">
                <w:txbxContent>
                  <w:p w14:paraId="2321F79C" w14:textId="77777777" w:rsidR="00325026" w:rsidRDefault="000A72FC">
                    <w:pPr>
                      <w:spacing w:before="20"/>
                      <w:ind w:left="4154"/>
                      <w:rPr>
                        <w:b/>
                      </w:rPr>
                    </w:pPr>
                    <w:r>
                      <w:rPr>
                        <w:b/>
                      </w:rPr>
                      <w:t>(2) ARAŞTIRMA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729A14" w14:textId="77777777"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51"/>
        <w:ind w:hanging="352"/>
      </w:pPr>
      <w:r>
        <w:t>Üniversite</w:t>
      </w:r>
      <w:r>
        <w:rPr>
          <w:spacing w:val="-2"/>
        </w:rPr>
        <w:t xml:space="preserve"> </w:t>
      </w:r>
      <w:r>
        <w:t>yönetim kurulunun</w:t>
      </w:r>
      <w:r>
        <w:rPr>
          <w:spacing w:val="-1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kararı,</w:t>
      </w:r>
    </w:p>
    <w:p w14:paraId="058DC21E" w14:textId="77777777"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78"/>
        <w:ind w:left="931" w:right="222" w:hanging="356"/>
      </w:pPr>
      <w:r>
        <w:t>Çalışmanın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az</w:t>
      </w:r>
      <w:r>
        <w:rPr>
          <w:spacing w:val="16"/>
        </w:rPr>
        <w:t xml:space="preserve"> </w:t>
      </w:r>
      <w:r>
        <w:rPr>
          <w:color w:val="FF0000"/>
        </w:rPr>
        <w:t>4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ay</w:t>
      </w:r>
      <w:r>
        <w:rPr>
          <w:color w:val="FF0000"/>
          <w:spacing w:val="18"/>
        </w:rPr>
        <w:t xml:space="preserve"> </w:t>
      </w:r>
      <w:r>
        <w:t>süreyle</w:t>
      </w:r>
      <w:r>
        <w:rPr>
          <w:spacing w:val="16"/>
        </w:rPr>
        <w:t xml:space="preserve"> </w:t>
      </w:r>
      <w:r>
        <w:t>araştırmacının</w:t>
      </w:r>
      <w:r>
        <w:rPr>
          <w:spacing w:val="18"/>
        </w:rPr>
        <w:t xml:space="preserve"> </w:t>
      </w:r>
      <w:r>
        <w:t>kadrosunun</w:t>
      </w:r>
      <w:r>
        <w:rPr>
          <w:spacing w:val="18"/>
        </w:rPr>
        <w:t xml:space="preserve"> </w:t>
      </w:r>
      <w:r>
        <w:t>bulunduğu</w:t>
      </w:r>
      <w:r>
        <w:rPr>
          <w:spacing w:val="18"/>
        </w:rPr>
        <w:t xml:space="preserve"> </w:t>
      </w:r>
      <w:r>
        <w:t>kurum</w:t>
      </w:r>
      <w:r>
        <w:rPr>
          <w:spacing w:val="19"/>
        </w:rPr>
        <w:t xml:space="preserve"> </w:t>
      </w:r>
      <w:r>
        <w:t>dışında</w:t>
      </w:r>
      <w:r>
        <w:rPr>
          <w:spacing w:val="16"/>
        </w:rPr>
        <w:t xml:space="preserve"> </w:t>
      </w:r>
      <w:r>
        <w:t>yürütülmüş</w:t>
      </w:r>
      <w:r>
        <w:rPr>
          <w:spacing w:val="-5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belge,</w:t>
      </w:r>
    </w:p>
    <w:p w14:paraId="2A5CAC00" w14:textId="77777777" w:rsidR="00325026" w:rsidRDefault="000A72FC">
      <w:pPr>
        <w:pStyle w:val="ListeParagraf"/>
        <w:numPr>
          <w:ilvl w:val="0"/>
          <w:numId w:val="16"/>
        </w:numPr>
        <w:tabs>
          <w:tab w:val="left" w:pos="927"/>
        </w:tabs>
        <w:spacing w:before="80"/>
        <w:ind w:left="938" w:right="225" w:hanging="360"/>
      </w:pPr>
      <w:r>
        <w:t>Araştırmanın</w:t>
      </w:r>
      <w:r>
        <w:rPr>
          <w:spacing w:val="31"/>
        </w:rPr>
        <w:t xml:space="preserve"> </w:t>
      </w:r>
      <w:r>
        <w:t>sonuç</w:t>
      </w:r>
      <w:r>
        <w:rPr>
          <w:spacing w:val="32"/>
        </w:rPr>
        <w:t xml:space="preserve"> </w:t>
      </w:r>
      <w:r>
        <w:t>raporunun</w:t>
      </w:r>
      <w:r>
        <w:rPr>
          <w:spacing w:val="34"/>
        </w:rPr>
        <w:t xml:space="preserve"> </w:t>
      </w:r>
      <w:r>
        <w:t>üniversite</w:t>
      </w:r>
      <w:r>
        <w:rPr>
          <w:spacing w:val="32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çalışmanın</w:t>
      </w:r>
      <w:r>
        <w:rPr>
          <w:spacing w:val="31"/>
        </w:rPr>
        <w:t xml:space="preserve"> </w:t>
      </w:r>
      <w:r>
        <w:t>ilgili</w:t>
      </w:r>
      <w:r>
        <w:rPr>
          <w:spacing w:val="32"/>
        </w:rPr>
        <w:t xml:space="preserve"> </w:t>
      </w:r>
      <w:r>
        <w:t>olduğu</w:t>
      </w:r>
      <w:r>
        <w:rPr>
          <w:spacing w:val="34"/>
        </w:rPr>
        <w:t xml:space="preserve"> </w:t>
      </w:r>
      <w:r>
        <w:t>kurum</w:t>
      </w:r>
      <w:r>
        <w:rPr>
          <w:spacing w:val="32"/>
        </w:rPr>
        <w:t xml:space="preserve"> </w:t>
      </w:r>
      <w:r>
        <w:t>tarafından</w:t>
      </w:r>
      <w:r>
        <w:rPr>
          <w:spacing w:val="34"/>
        </w:rPr>
        <w:t xml:space="preserve"> </w:t>
      </w:r>
      <w:r>
        <w:t>onaylandığını</w:t>
      </w:r>
      <w:r>
        <w:rPr>
          <w:spacing w:val="-52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belge sunulmalıdır.</w:t>
      </w:r>
    </w:p>
    <w:p w14:paraId="403F5132" w14:textId="77777777" w:rsidR="00325026" w:rsidRDefault="00325026">
      <w:pPr>
        <w:pStyle w:val="GvdeMetni"/>
        <w:rPr>
          <w:sz w:val="20"/>
        </w:rPr>
      </w:pPr>
    </w:p>
    <w:p w14:paraId="581AB2CB" w14:textId="77777777" w:rsidR="00325026" w:rsidRDefault="00000000">
      <w:pPr>
        <w:pStyle w:val="GvdeMetni"/>
        <w:spacing w:before="10"/>
        <w:rPr>
          <w:sz w:val="12"/>
        </w:rPr>
      </w:pPr>
      <w:r>
        <w:pict w14:anchorId="343BDC14">
          <v:group id="_x0000_s2115" style="position:absolute;margin-left:69.5pt;margin-top:9.35pt;width:499pt;height:15.6pt;z-index:-15724544;mso-wrap-distance-left:0;mso-wrap-distance-right:0;mso-position-horizontal-relative:page" coordorigin="1390,187" coordsize="9980,312">
            <v:rect id="_x0000_s2118" style="position:absolute;left:1389;top:196;width:9980;height:293" fillcolor="#d9d9d9" stroked="f"/>
            <v:shape id="_x0000_s2117" style="position:absolute;left:1389;top:187;width:9980;height:312" coordorigin="1390,187" coordsize="9980,312" o:spt="100" adj="0,,0" path="m11369,490r-9979,l1390,499r9979,l11369,490xm11369,187r-9979,l1390,197r9979,l11369,187xe" fillcolor="black" stroked="f">
              <v:stroke joinstyle="round"/>
              <v:formulas/>
              <v:path arrowok="t" o:connecttype="segments"/>
            </v:shape>
            <v:shape id="_x0000_s2116" type="#_x0000_t202" style="position:absolute;left:1389;top:196;width:9980;height:293" filled="f" stroked="f">
              <v:textbox inset="0,0,0,0">
                <w:txbxContent>
                  <w:p w14:paraId="4584A6F5" w14:textId="77777777"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(3) YAYIN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4A0877" w14:textId="77777777"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49"/>
        <w:ind w:hanging="349"/>
      </w:pPr>
      <w:r>
        <w:rPr>
          <w:color w:val="0000CC"/>
        </w:rPr>
        <w:t>Özgün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1"/>
        </w:rPr>
        <w:t xml:space="preserve"> </w:t>
      </w:r>
      <w:r>
        <w:rPr>
          <w:color w:val="0000CC"/>
        </w:rPr>
        <w:t>Kitap</w:t>
      </w:r>
    </w:p>
    <w:p w14:paraId="1A33743B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1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4"/>
        </w:rPr>
        <w:t xml:space="preserve"> </w:t>
      </w:r>
      <w:r>
        <w:t>basım</w:t>
      </w:r>
      <w:r>
        <w:rPr>
          <w:spacing w:val="-4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içindekiler sayfalarının</w:t>
      </w:r>
      <w:r>
        <w:rPr>
          <w:spacing w:val="-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aldığı belge</w:t>
      </w:r>
      <w:r>
        <w:rPr>
          <w:spacing w:val="-2"/>
        </w:rPr>
        <w:t xml:space="preserve"> </w:t>
      </w:r>
      <w:r>
        <w:t>sunulmalıdır.</w:t>
      </w:r>
    </w:p>
    <w:p w14:paraId="42FEBB59" w14:textId="77777777" w:rsidR="00325026" w:rsidRDefault="00000000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402" w:hanging="360"/>
      </w:pPr>
      <w:r>
        <w:pict w14:anchorId="7776B1D8">
          <v:shape id="_x0000_s2114" type="#_x0000_t202" style="position:absolute;left:0;text-align:left;margin-left:108.1pt;margin-top:33.25pt;width:460.35pt;height:130.6pt;z-index:-15724032;mso-wrap-distance-left:0;mso-wrap-distance-right:0;mso-position-horizontal-relative:page" fillcolor="#fad3b4" stroked="f">
            <v:textbox inset="0,0,0,0">
              <w:txbxContent>
                <w:p w14:paraId="35D28FAD" w14:textId="77777777" w:rsidR="00325026" w:rsidRDefault="000A72FC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389"/>
                    </w:tabs>
                    <w:ind w:right="23" w:hanging="360"/>
                    <w:jc w:val="both"/>
                  </w:pPr>
                  <w:r>
                    <w:rPr>
                      <w:b/>
                      <w:color w:val="0000CC"/>
                      <w:u w:val="thick" w:color="0000CC"/>
                    </w:rPr>
                    <w:t>Tanınmış Ulusal Yayınevleri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için, İlgili yayınevinin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5 yıl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ulusal düzeyde düzenli olarak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gösterdiğini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aynı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alanda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farklı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yazarlara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ait</w:t>
                  </w:r>
                  <w:r>
                    <w:rPr>
                      <w:color w:val="0000CC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az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20</w:t>
                  </w:r>
                  <w:r>
                    <w:rPr>
                      <w:b/>
                      <w:color w:val="0000CC"/>
                      <w:spacing w:val="1"/>
                      <w:u w:val="thick" w:color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kitap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yayımlamış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olduğunu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gösteren belge veya internet sayfası ekran görüntüleri sunulmalıdır. İnternet sayfası 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sunulması durumunda görüntünün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alındığı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sitesinin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adresi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belirtilmelidir.</w:t>
                  </w:r>
                </w:p>
                <w:p w14:paraId="69DEAB00" w14:textId="77777777" w:rsidR="00325026" w:rsidRDefault="000A72FC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389"/>
                    </w:tabs>
                    <w:spacing w:before="78"/>
                    <w:ind w:right="24" w:hanging="360"/>
                    <w:jc w:val="both"/>
                  </w:pPr>
                  <w:r>
                    <w:rPr>
                      <w:b/>
                      <w:color w:val="0000CC"/>
                      <w:u w:val="thick" w:color="0000CC"/>
                    </w:rPr>
                    <w:t>Tanınmış Uluslararası Yayınevleri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için, ilgili yayınevinin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beş yıldır</w:t>
                  </w:r>
                  <w:r>
                    <w:rPr>
                      <w:b/>
                      <w:color w:val="0000CC"/>
                    </w:rPr>
                    <w:t xml:space="preserve"> </w:t>
                  </w:r>
                  <w:r>
                    <w:t>uluslararası düzeyde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düzenli faaliyet gösterdiğini, aynı alanda farklı yazarlara ait </w:t>
                  </w:r>
                  <w:r>
                    <w:rPr>
                      <w:color w:val="FF0000"/>
                    </w:rPr>
                    <w:t>Türkçe dışındaki dillerde</w:t>
                  </w:r>
                  <w:r>
                    <w:rPr>
                      <w:color w:val="0000CC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en az yirmi</w:t>
                  </w:r>
                  <w:r>
                    <w:rPr>
                      <w:b/>
                      <w:color w:val="0000CC"/>
                      <w:spacing w:val="1"/>
                    </w:rPr>
                    <w:t xml:space="preserve"> </w:t>
                  </w:r>
                  <w:r>
                    <w:rPr>
                      <w:b/>
                      <w:color w:val="0000CC"/>
                      <w:u w:val="thick" w:color="0000CC"/>
                    </w:rPr>
                    <w:t>kitap</w:t>
                  </w:r>
                  <w:r>
                    <w:rPr>
                      <w:b/>
                      <w:color w:val="0000CC"/>
                      <w:spacing w:val="1"/>
                    </w:rPr>
                    <w:t xml:space="preserve"> </w:t>
                  </w:r>
                  <w:r>
                    <w:t>yayımlamış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olduğunu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yayınlarının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Yükseköğretim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Kurulu</w:t>
                  </w:r>
                  <w:r>
                    <w:rPr>
                      <w:color w:val="FF0000"/>
                      <w:spacing w:val="56"/>
                    </w:rPr>
                    <w:t xml:space="preserve"> </w:t>
                  </w:r>
                  <w:r>
                    <w:rPr>
                      <w:color w:val="FF0000"/>
                    </w:rPr>
                    <w:t>tarafından</w:t>
                  </w:r>
                  <w:r>
                    <w:rPr>
                      <w:color w:val="FF0000"/>
                      <w:spacing w:val="56"/>
                    </w:rPr>
                    <w:t xml:space="preserve"> </w:t>
                  </w:r>
                  <w:r>
                    <w:rPr>
                      <w:color w:val="FF0000"/>
                    </w:rPr>
                    <w:t>tanınan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 xml:space="preserve">yurtdışındaki üniversitelerin kütüphanelerinde kataloglandığını gösteren </w:t>
                  </w:r>
                  <w:r>
                    <w:t>belge veya internet sayfası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ekran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sunulmalıdır.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İnternet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sayfası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görüntüleri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sunulması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durumunda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görüntünün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alındığı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sitesinin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adresi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belirtilmelidir.</w:t>
                  </w:r>
                </w:p>
              </w:txbxContent>
            </v:textbox>
            <w10:wrap type="topAndBottom" anchorx="page"/>
          </v:shape>
        </w:pict>
      </w:r>
      <w:r w:rsidR="000A72FC">
        <w:t>Kitap yazarlığı, yayıneviyle yapılan sözleşme, yayınevinden ya da editörden gelen davet mektubu</w:t>
      </w:r>
      <w:r w:rsidR="000A72FC">
        <w:rPr>
          <w:spacing w:val="-52"/>
        </w:rPr>
        <w:t xml:space="preserve"> </w:t>
      </w:r>
      <w:r w:rsidR="000A72FC">
        <w:t>gibi</w:t>
      </w:r>
      <w:r w:rsidR="000A72FC">
        <w:rPr>
          <w:spacing w:val="-3"/>
        </w:rPr>
        <w:t xml:space="preserve"> </w:t>
      </w:r>
      <w:r w:rsidR="000A72FC">
        <w:t>evraklarla belgelenmelidir.</w:t>
      </w:r>
    </w:p>
    <w:p w14:paraId="41661CD9" w14:textId="77777777" w:rsidR="00325026" w:rsidRDefault="00325026">
      <w:pPr>
        <w:pStyle w:val="GvdeMetni"/>
        <w:spacing w:before="6"/>
        <w:rPr>
          <w:sz w:val="26"/>
        </w:rPr>
      </w:pPr>
    </w:p>
    <w:p w14:paraId="056D90AB" w14:textId="77777777"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91"/>
        <w:ind w:hanging="349"/>
      </w:pPr>
      <w:r>
        <w:rPr>
          <w:color w:val="0000CC"/>
        </w:rPr>
        <w:t>Özgün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Kitapta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Bölüm</w:t>
      </w:r>
    </w:p>
    <w:p w14:paraId="5753AFCF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81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3"/>
        </w:rPr>
        <w:t xml:space="preserve"> </w:t>
      </w:r>
      <w:r>
        <w:t>basım</w:t>
      </w:r>
      <w:r>
        <w:rPr>
          <w:spacing w:val="-3"/>
        </w:rPr>
        <w:t xml:space="preserve"> </w:t>
      </w:r>
      <w:r>
        <w:t>bilgileri,</w:t>
      </w:r>
      <w:r>
        <w:rPr>
          <w:spacing w:val="-4"/>
        </w:rPr>
        <w:t xml:space="preserve"> </w:t>
      </w:r>
      <w:r>
        <w:t>içindekiler</w:t>
      </w:r>
      <w:r>
        <w:rPr>
          <w:spacing w:val="-3"/>
        </w:rPr>
        <w:t xml:space="preserve"> </w:t>
      </w:r>
      <w:r>
        <w:t>sayfaları ve</w:t>
      </w:r>
      <w:r>
        <w:rPr>
          <w:spacing w:val="-3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bölümün</w:t>
      </w:r>
      <w:r>
        <w:rPr>
          <w:spacing w:val="-1"/>
        </w:rPr>
        <w:t xml:space="preserve"> </w:t>
      </w:r>
      <w:r>
        <w:t>örneği sunulmalıdır.</w:t>
      </w:r>
    </w:p>
    <w:p w14:paraId="408C812D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224" w:hanging="360"/>
      </w:pPr>
      <w:r>
        <w:t>Kitap</w:t>
      </w:r>
      <w:r>
        <w:rPr>
          <w:spacing w:val="30"/>
        </w:rPr>
        <w:t xml:space="preserve"> </w:t>
      </w:r>
      <w:r>
        <w:t>içinde</w:t>
      </w:r>
      <w:r>
        <w:rPr>
          <w:spacing w:val="33"/>
        </w:rPr>
        <w:t xml:space="preserve"> </w:t>
      </w:r>
      <w:r>
        <w:t>bölüm</w:t>
      </w:r>
      <w:r>
        <w:rPr>
          <w:spacing w:val="34"/>
        </w:rPr>
        <w:t xml:space="preserve"> </w:t>
      </w:r>
      <w:r>
        <w:t>yazarlığı</w:t>
      </w:r>
      <w:r>
        <w:rPr>
          <w:spacing w:val="33"/>
        </w:rPr>
        <w:t xml:space="preserve"> </w:t>
      </w:r>
      <w:r>
        <w:t>yayıneviyle</w:t>
      </w:r>
      <w:r>
        <w:rPr>
          <w:spacing w:val="33"/>
        </w:rPr>
        <w:t xml:space="preserve"> </w:t>
      </w:r>
      <w:r>
        <w:t>yapılan</w:t>
      </w:r>
      <w:r>
        <w:rPr>
          <w:spacing w:val="32"/>
        </w:rPr>
        <w:t xml:space="preserve"> </w:t>
      </w:r>
      <w:r>
        <w:t>sözleşme,</w:t>
      </w:r>
      <w:r>
        <w:rPr>
          <w:spacing w:val="34"/>
        </w:rPr>
        <w:t xml:space="preserve"> </w:t>
      </w:r>
      <w:r>
        <w:t>yayınevinden</w:t>
      </w:r>
      <w:r>
        <w:rPr>
          <w:spacing w:val="32"/>
        </w:rPr>
        <w:t xml:space="preserve"> </w:t>
      </w:r>
      <w:r>
        <w:t>ya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editörden</w:t>
      </w:r>
      <w:r>
        <w:rPr>
          <w:spacing w:val="32"/>
        </w:rPr>
        <w:t xml:space="preserve"> </w:t>
      </w:r>
      <w:r>
        <w:t>gelen</w:t>
      </w:r>
      <w:r>
        <w:rPr>
          <w:spacing w:val="-52"/>
        </w:rPr>
        <w:t xml:space="preserve"> </w:t>
      </w:r>
      <w:r>
        <w:t>davet</w:t>
      </w:r>
      <w:r>
        <w:rPr>
          <w:spacing w:val="-3"/>
        </w:rPr>
        <w:t xml:space="preserve"> </w:t>
      </w:r>
      <w:r>
        <w:t>mektubu gibi</w:t>
      </w:r>
      <w:r>
        <w:rPr>
          <w:spacing w:val="-2"/>
        </w:rPr>
        <w:t xml:space="preserve"> </w:t>
      </w:r>
      <w:r>
        <w:t>evraklarla</w:t>
      </w:r>
      <w:r>
        <w:rPr>
          <w:spacing w:val="-2"/>
        </w:rPr>
        <w:t xml:space="preserve"> </w:t>
      </w:r>
      <w:r>
        <w:t>belgelenmelidir.</w:t>
      </w:r>
    </w:p>
    <w:p w14:paraId="6944612E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1"/>
          <w:tab w:val="left" w:pos="1352"/>
        </w:tabs>
        <w:spacing w:before="82"/>
      </w:pPr>
      <w:r>
        <w:t>(1)</w:t>
      </w:r>
      <w:r>
        <w:rPr>
          <w:spacing w:val="-1"/>
        </w:rPr>
        <w:t xml:space="preserve"> </w:t>
      </w:r>
      <w:r>
        <w:t>Nolu</w:t>
      </w:r>
      <w:r>
        <w:rPr>
          <w:spacing w:val="-4"/>
        </w:rPr>
        <w:t xml:space="preserve"> </w:t>
      </w:r>
      <w:r>
        <w:t>maddenin</w:t>
      </w:r>
      <w:r>
        <w:rPr>
          <w:spacing w:val="-4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(d) fıkralarında</w:t>
      </w:r>
      <w:r>
        <w:rPr>
          <w:spacing w:val="-2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ilgili belge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sunulması zorunludur.</w:t>
      </w:r>
    </w:p>
    <w:p w14:paraId="7F5106A3" w14:textId="77777777" w:rsidR="00325026" w:rsidRDefault="00325026">
      <w:pPr>
        <w:sectPr w:rsidR="00325026" w:rsidSect="0080161F">
          <w:pgSz w:w="11910" w:h="16840"/>
          <w:pgMar w:top="1135" w:right="340" w:bottom="920" w:left="1200" w:header="708" w:footer="736" w:gutter="0"/>
          <w:cols w:space="708"/>
        </w:sectPr>
      </w:pPr>
    </w:p>
    <w:p w14:paraId="62788EC1" w14:textId="77777777"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85"/>
        <w:ind w:hanging="349"/>
      </w:pPr>
      <w:r>
        <w:rPr>
          <w:color w:val="0000CC"/>
        </w:rPr>
        <w:lastRenderedPageBreak/>
        <w:t>Dergi Editörlüğü</w:t>
      </w:r>
    </w:p>
    <w:p w14:paraId="46095F8C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9"/>
        <w:ind w:right="220"/>
      </w:pPr>
      <w:r>
        <w:t>İlgili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dergide</w:t>
      </w:r>
      <w:r>
        <w:rPr>
          <w:spacing w:val="1"/>
        </w:rPr>
        <w:t xml:space="preserve"> </w:t>
      </w:r>
      <w:r>
        <w:t>Editörlük</w:t>
      </w:r>
      <w:r>
        <w:rPr>
          <w:spacing w:val="1"/>
        </w:rPr>
        <w:t xml:space="preserve"> </w:t>
      </w:r>
      <w:r>
        <w:t>görevini</w:t>
      </w:r>
      <w:r>
        <w:rPr>
          <w:spacing w:val="1"/>
        </w:rPr>
        <w:t xml:space="preserve"> </w:t>
      </w:r>
      <w:r>
        <w:t>yürüttüğünü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-52"/>
        </w:rPr>
        <w:t xml:space="preserve"> </w:t>
      </w:r>
      <w:r>
        <w:t>görüntüleri sunulmalıdır. İnternet sayfası görüntüleri sunulması durumunda görüntünün alındığı</w:t>
      </w:r>
      <w:r>
        <w:rPr>
          <w:spacing w:val="1"/>
        </w:rPr>
        <w:t xml:space="preserve"> </w:t>
      </w:r>
      <w:r>
        <w:t>internet 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14:paraId="70A36B1A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 w:line="242" w:lineRule="auto"/>
        <w:ind w:right="222" w:hanging="360"/>
      </w:pPr>
      <w:r>
        <w:t>Derginin hangi indeks(ler) kapsamında tarandığını gösteren belge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14:paraId="4850BE34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1"/>
        <w:ind w:right="222" w:hanging="360"/>
      </w:pPr>
      <w:r>
        <w:t>Diğer uluslararası hakemli Dergide editörlük görevi için, ilgili derginin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 beş yıldır</w:t>
      </w:r>
      <w:r>
        <w:rPr>
          <w:b/>
          <w:color w:val="0000CC"/>
        </w:rPr>
        <w:t xml:space="preserve"> </w:t>
      </w:r>
      <w:r>
        <w:t>yılda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</w:t>
      </w:r>
      <w:r>
        <w:rPr>
          <w:b/>
          <w:color w:val="0000CC"/>
          <w:spacing w:val="-52"/>
        </w:rPr>
        <w:t xml:space="preserve"> </w:t>
      </w:r>
      <w:r>
        <w:rPr>
          <w:b/>
          <w:color w:val="0000CC"/>
          <w:u w:val="thick" w:color="0000CC"/>
        </w:rPr>
        <w:t>bir sayı</w:t>
      </w:r>
      <w:r>
        <w:rPr>
          <w:b/>
          <w:color w:val="0000CC"/>
        </w:rPr>
        <w:t xml:space="preserve"> </w:t>
      </w:r>
      <w:r>
        <w:t>ile yayınlandığını, derginin editör veya yayın kurulunun uluslararası olduğunu, bilimsel</w:t>
      </w:r>
      <w:r>
        <w:rPr>
          <w:spacing w:val="1"/>
        </w:rPr>
        <w:t xml:space="preserve"> </w:t>
      </w:r>
      <w:r>
        <w:t>değerlendirme süreci ve bu sürecin nasıl işlediğinin derginin internet sayfasında yer aldığını ve</w:t>
      </w:r>
      <w:r>
        <w:rPr>
          <w:spacing w:val="1"/>
        </w:rPr>
        <w:t xml:space="preserve"> </w:t>
      </w:r>
      <w:r>
        <w:t>derginin internet sayfası üzerinden yayınlanmış makalelerin künyelerine ulaşılabildiğini gösteren</w:t>
      </w:r>
      <w:r>
        <w:rPr>
          <w:spacing w:val="1"/>
        </w:rPr>
        <w:t xml:space="preserve"> </w:t>
      </w:r>
      <w:r>
        <w:t>belgeler veya ilgili bilgilerin yer aldığı internet sayfası ekran görüntüleri sunulmalıdır. 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belirtilmelidir.</w:t>
      </w:r>
    </w:p>
    <w:p w14:paraId="5C9DB12C" w14:textId="77777777" w:rsidR="00325026" w:rsidRDefault="00325026">
      <w:pPr>
        <w:pStyle w:val="GvdeMetni"/>
        <w:rPr>
          <w:sz w:val="24"/>
        </w:rPr>
      </w:pPr>
    </w:p>
    <w:p w14:paraId="28A2CE7C" w14:textId="77777777"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39"/>
        <w:ind w:hanging="349"/>
      </w:pPr>
      <w:r>
        <w:rPr>
          <w:color w:val="0000CC"/>
        </w:rPr>
        <w:t>Uluslararası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Özgün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Bilimsel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Kitap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Editörlüğü</w:t>
      </w:r>
    </w:p>
    <w:p w14:paraId="08D83B4C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right="223"/>
      </w:pPr>
      <w:r>
        <w:t>İlgili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editörlüğü</w:t>
      </w:r>
      <w:r>
        <w:rPr>
          <w:spacing w:val="1"/>
        </w:rPr>
        <w:t xml:space="preserve"> </w:t>
      </w:r>
      <w:r>
        <w:t>görevini</w:t>
      </w:r>
      <w:r>
        <w:rPr>
          <w:spacing w:val="1"/>
        </w:rPr>
        <w:t xml:space="preserve"> </w:t>
      </w:r>
      <w:r>
        <w:t>yürüttüğünü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yayıneviyle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sözleşme,</w:t>
      </w:r>
      <w:r>
        <w:rPr>
          <w:spacing w:val="1"/>
        </w:rPr>
        <w:t xml:space="preserve"> </w:t>
      </w:r>
      <w:r>
        <w:t>yayınevinden</w:t>
      </w:r>
      <w:r>
        <w:rPr>
          <w:spacing w:val="-1"/>
        </w:rPr>
        <w:t xml:space="preserve"> </w:t>
      </w:r>
      <w:r>
        <w:t>ya da</w:t>
      </w:r>
      <w:r>
        <w:rPr>
          <w:spacing w:val="-3"/>
        </w:rPr>
        <w:t xml:space="preserve"> </w:t>
      </w:r>
      <w:r>
        <w:t>editörden gelen davet mektubu gibi belgeler</w:t>
      </w:r>
      <w:r>
        <w:rPr>
          <w:spacing w:val="-2"/>
        </w:rPr>
        <w:t xml:space="preserve"> </w:t>
      </w:r>
      <w:r>
        <w:t>sunulmalıdır.</w:t>
      </w:r>
    </w:p>
    <w:p w14:paraId="6A679AB0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3"/>
      </w:pPr>
      <w:r>
        <w:t>Kitabın</w:t>
      </w:r>
      <w:r>
        <w:rPr>
          <w:spacing w:val="-2"/>
        </w:rPr>
        <w:t xml:space="preserve"> </w:t>
      </w:r>
      <w:r>
        <w:t>kapak,</w:t>
      </w:r>
      <w:r>
        <w:rPr>
          <w:spacing w:val="-5"/>
        </w:rPr>
        <w:t xml:space="preserve"> </w:t>
      </w:r>
      <w:r>
        <w:t>basım</w:t>
      </w:r>
      <w:r>
        <w:rPr>
          <w:spacing w:val="-3"/>
        </w:rPr>
        <w:t xml:space="preserve"> </w:t>
      </w:r>
      <w:r>
        <w:t>bilgileri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içindekiler</w:t>
      </w:r>
      <w:r>
        <w:rPr>
          <w:spacing w:val="-1"/>
        </w:rPr>
        <w:t xml:space="preserve"> </w:t>
      </w:r>
      <w:r>
        <w:t>sayfalarının</w:t>
      </w:r>
      <w:r>
        <w:rPr>
          <w:spacing w:val="-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aldığı</w:t>
      </w:r>
      <w:r>
        <w:rPr>
          <w:spacing w:val="-1"/>
        </w:rPr>
        <w:t xml:space="preserve"> </w:t>
      </w:r>
      <w:r>
        <w:t>belge</w:t>
      </w:r>
      <w:r>
        <w:rPr>
          <w:spacing w:val="-1"/>
        </w:rPr>
        <w:t xml:space="preserve"> </w:t>
      </w:r>
      <w:r>
        <w:t>sunulmalıdır.</w:t>
      </w:r>
    </w:p>
    <w:p w14:paraId="23A6481A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78"/>
        <w:ind w:left="1350" w:right="222" w:hanging="360"/>
      </w:pPr>
      <w:r>
        <w:t>İlgili yayınevinin</w:t>
      </w:r>
      <w:r>
        <w:rPr>
          <w:color w:val="0000CC"/>
        </w:rPr>
        <w:t xml:space="preserve"> </w:t>
      </w:r>
      <w:r>
        <w:rPr>
          <w:b/>
          <w:color w:val="0000CC"/>
          <w:u w:val="thick" w:color="0000CC"/>
        </w:rPr>
        <w:t>en az beş yıldır</w:t>
      </w:r>
      <w:r>
        <w:rPr>
          <w:b/>
          <w:color w:val="0000CC"/>
        </w:rPr>
        <w:t xml:space="preserve"> </w:t>
      </w:r>
      <w:r>
        <w:t>uluslararası düzeyde düzenli faaliyet gösterdiğini, aynı alanda</w:t>
      </w:r>
      <w:r>
        <w:rPr>
          <w:spacing w:val="1"/>
        </w:rPr>
        <w:t xml:space="preserve"> </w:t>
      </w:r>
      <w:r>
        <w:t>farklı</w:t>
      </w:r>
      <w:r>
        <w:rPr>
          <w:spacing w:val="1"/>
        </w:rPr>
        <w:t xml:space="preserve"> </w:t>
      </w:r>
      <w:r>
        <w:t>yazarlara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rPr>
          <w:color w:val="FF0000"/>
        </w:rPr>
        <w:t>Türkçe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dışındaki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dillerde</w:t>
      </w:r>
      <w:r>
        <w:rPr>
          <w:color w:val="0000CC"/>
          <w:spacing w:val="1"/>
        </w:rPr>
        <w:t xml:space="preserve"> </w:t>
      </w:r>
      <w:r>
        <w:rPr>
          <w:b/>
          <w:color w:val="0000CC"/>
          <w:u w:val="thick" w:color="0000CC"/>
        </w:rPr>
        <w:t>en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az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yirmi</w:t>
      </w:r>
      <w:r>
        <w:rPr>
          <w:b/>
          <w:color w:val="0000CC"/>
          <w:spacing w:val="1"/>
          <w:u w:val="thick" w:color="0000CC"/>
        </w:rPr>
        <w:t xml:space="preserve"> </w:t>
      </w:r>
      <w:r>
        <w:rPr>
          <w:b/>
          <w:color w:val="0000CC"/>
          <w:u w:val="thick" w:color="0000CC"/>
        </w:rPr>
        <w:t>kitap</w:t>
      </w:r>
      <w:r>
        <w:rPr>
          <w:b/>
          <w:color w:val="0000CC"/>
          <w:spacing w:val="1"/>
        </w:rPr>
        <w:t xml:space="preserve"> </w:t>
      </w:r>
      <w:r>
        <w:t>yayımlamış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yayınlarının</w:t>
      </w:r>
      <w:r>
        <w:rPr>
          <w:spacing w:val="1"/>
        </w:rPr>
        <w:t xml:space="preserve"> </w:t>
      </w:r>
      <w:r>
        <w:rPr>
          <w:color w:val="FF0000"/>
        </w:rPr>
        <w:t>Yükseköğretim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Kurulu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tarafından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tanınan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yurtdışındaki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üniversitelerin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kütüphanelerinde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kataloglandığını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gösteren</w:t>
      </w:r>
      <w:r>
        <w:rPr>
          <w:color w:val="FF0000"/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14:paraId="3D28D215" w14:textId="77777777" w:rsidR="00325026" w:rsidRDefault="00325026">
      <w:pPr>
        <w:pStyle w:val="GvdeMetni"/>
        <w:rPr>
          <w:sz w:val="24"/>
        </w:rPr>
      </w:pPr>
    </w:p>
    <w:p w14:paraId="621031CA" w14:textId="77777777"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spacing w:before="138"/>
        <w:ind w:hanging="349"/>
      </w:pPr>
      <w:r>
        <w:rPr>
          <w:color w:val="0000CC"/>
        </w:rPr>
        <w:t>Özgün/Derleme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Makale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Diğer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Makaleler</w:t>
      </w:r>
    </w:p>
    <w:p w14:paraId="2252FB22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/>
        <w:rPr>
          <w:b/>
          <w:color w:val="C00000"/>
        </w:rPr>
      </w:pPr>
      <w:r>
        <w:rPr>
          <w:b/>
          <w:color w:val="C00000"/>
          <w:u w:val="thick" w:color="C00000"/>
        </w:rPr>
        <w:t>SCI,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SCI-EXP,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SSCI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veya</w:t>
      </w:r>
      <w:r>
        <w:rPr>
          <w:b/>
          <w:color w:val="C00000"/>
          <w:spacing w:val="-5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AHCI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indekslerinde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taranan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dergilerdeki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makaleler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için,</w:t>
      </w:r>
    </w:p>
    <w:p w14:paraId="64791EA4" w14:textId="77777777"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80"/>
        <w:ind w:hanging="282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ilk 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14:paraId="15996ADF" w14:textId="77777777"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8"/>
        <w:ind w:right="222" w:hanging="281"/>
      </w:pPr>
      <w:r>
        <w:t>İlgili derginin SCI, SCI-EXP, SSCI veya AHCI indeksleri tarafından tarandığını gösteren belge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bilgilerin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(ISI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List’ten</w:t>
      </w:r>
      <w:r>
        <w:rPr>
          <w:spacing w:val="1"/>
        </w:rPr>
        <w:t xml:space="preserve"> </w:t>
      </w:r>
      <w:r>
        <w:t>alınmış,</w:t>
      </w:r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http://ip-</w:t>
        </w:r>
      </w:hyperlink>
      <w:r>
        <w:rPr>
          <w:color w:val="0000FF"/>
          <w:spacing w:val="-52"/>
        </w:rPr>
        <w:t xml:space="preserve"> </w:t>
      </w:r>
      <w:hyperlink r:id="rId19">
        <w:r>
          <w:rPr>
            <w:color w:val="0000FF"/>
            <w:u w:val="single" w:color="0000FF"/>
          </w:rPr>
          <w:t>science.thomsonreuters.com/mjl/</w:t>
        </w:r>
      </w:hyperlink>
      <w:r>
        <w:t>)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 durumunda 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belirtilmelidir.</w:t>
      </w:r>
    </w:p>
    <w:p w14:paraId="39A5B911" w14:textId="77777777"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80"/>
        <w:ind w:right="221" w:hanging="281"/>
      </w:pPr>
      <w:r>
        <w:rPr>
          <w:color w:val="FF0000"/>
        </w:rPr>
        <w:t>İlgili derginin ISI Web of Science Çeyreklik (Quartile) sınıfını gösteren belge veya ilgili bilgilerin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yer aldığı internet sayfası ekran görüntüleri sunulmalıdır. İnternet sayfası görüntüleri sunulması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durumunda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görüntünün alındığı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internet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sitesinin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adresi 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belirtilmelidir.</w:t>
      </w:r>
    </w:p>
    <w:p w14:paraId="25B982AA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1"/>
        <w:rPr>
          <w:b/>
          <w:color w:val="C00000"/>
        </w:rPr>
      </w:pPr>
      <w:r>
        <w:rPr>
          <w:b/>
          <w:color w:val="C00000"/>
          <w:u w:val="thick" w:color="C00000"/>
        </w:rPr>
        <w:t>Alan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indekslerine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giren</w:t>
      </w:r>
      <w:r>
        <w:rPr>
          <w:b/>
          <w:color w:val="C00000"/>
          <w:spacing w:val="-3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veya</w:t>
      </w:r>
      <w:r>
        <w:rPr>
          <w:b/>
          <w:color w:val="C00000"/>
          <w:spacing w:val="-1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diğer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hakemli dergilerde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yayımlanan</w:t>
      </w:r>
      <w:r>
        <w:rPr>
          <w:b/>
          <w:color w:val="C00000"/>
          <w:spacing w:val="-4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makaleler</w:t>
      </w:r>
      <w:r>
        <w:rPr>
          <w:b/>
          <w:color w:val="C00000"/>
          <w:spacing w:val="-2"/>
          <w:u w:val="thick" w:color="C00000"/>
        </w:rPr>
        <w:t xml:space="preserve"> </w:t>
      </w:r>
      <w:r>
        <w:rPr>
          <w:b/>
          <w:color w:val="C00000"/>
          <w:u w:val="thick" w:color="C00000"/>
        </w:rPr>
        <w:t>için,</w:t>
      </w:r>
    </w:p>
    <w:p w14:paraId="58D68428" w14:textId="77777777"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9"/>
        <w:ind w:right="704" w:hanging="281"/>
      </w:pPr>
      <w:r>
        <w:t>Yayımlanmış makalenin en az ilk sayfasının (</w:t>
      </w:r>
      <w:r>
        <w:rPr>
          <w:rFonts w:ascii="Cambria" w:hAnsi="Cambria"/>
          <w:sz w:val="18"/>
        </w:rPr>
        <w:t>Makalenin başlık, yazar(lar), cilt, sayfa ve yıl bilgilerinin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bulunduğu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)</w:t>
      </w:r>
      <w:r>
        <w:rPr>
          <w:rFonts w:ascii="Cambria" w:hAnsi="Cambria"/>
          <w:spacing w:val="2"/>
          <w:sz w:val="18"/>
        </w:rPr>
        <w:t xml:space="preserve"> </w:t>
      </w:r>
      <w:r>
        <w:t>örneği</w:t>
      </w:r>
      <w:r>
        <w:rPr>
          <w:spacing w:val="-2"/>
        </w:rPr>
        <w:t xml:space="preserve"> </w:t>
      </w:r>
      <w:r>
        <w:t>sunulmalıdır.</w:t>
      </w:r>
    </w:p>
    <w:p w14:paraId="3898C88D" w14:textId="77777777" w:rsidR="00325026" w:rsidRDefault="000A72FC">
      <w:pPr>
        <w:pStyle w:val="ListeParagraf"/>
        <w:numPr>
          <w:ilvl w:val="2"/>
          <w:numId w:val="15"/>
        </w:numPr>
        <w:tabs>
          <w:tab w:val="left" w:pos="1352"/>
        </w:tabs>
        <w:spacing w:before="79"/>
        <w:ind w:right="223" w:hanging="281"/>
      </w:pPr>
      <w:r>
        <w:t>Alan indekslerine giren dergiler için, ilgili derginin ÜAK tarafından doçentlik başvurusunda kabul</w:t>
      </w:r>
      <w:r>
        <w:rPr>
          <w:spacing w:val="1"/>
        </w:rPr>
        <w:t xml:space="preserve"> </w:t>
      </w:r>
      <w:r>
        <w:t>edilen bir alan indeksi tarafından tarandığını gösteren belge veya ilgili bilgilerin yer aldığı 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14:paraId="585290C7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80" w:line="252" w:lineRule="exact"/>
      </w:pPr>
      <w:r>
        <w:t>Diğer Uluslararası</w:t>
      </w:r>
      <w:r>
        <w:rPr>
          <w:spacing w:val="-3"/>
        </w:rPr>
        <w:t xml:space="preserve"> </w:t>
      </w:r>
      <w:r>
        <w:t>hakemli</w:t>
      </w:r>
      <w:r>
        <w:rPr>
          <w:spacing w:val="-3"/>
        </w:rPr>
        <w:t xml:space="preserve"> </w:t>
      </w:r>
      <w:r>
        <w:t>dergilerde</w:t>
      </w:r>
      <w:r>
        <w:rPr>
          <w:spacing w:val="-2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makaleler</w:t>
      </w:r>
      <w:r>
        <w:rPr>
          <w:spacing w:val="-3"/>
        </w:rPr>
        <w:t xml:space="preserve"> </w:t>
      </w:r>
      <w:r>
        <w:t>için,</w:t>
      </w:r>
    </w:p>
    <w:p w14:paraId="72890E09" w14:textId="77777777" w:rsidR="00325026" w:rsidRDefault="000A72FC">
      <w:pPr>
        <w:pStyle w:val="ListeParagraf"/>
        <w:numPr>
          <w:ilvl w:val="0"/>
          <w:numId w:val="13"/>
        </w:numPr>
        <w:tabs>
          <w:tab w:val="left" w:pos="1352"/>
        </w:tabs>
        <w:spacing w:line="252" w:lineRule="exact"/>
        <w:ind w:hanging="400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 ilk</w:t>
      </w:r>
      <w:r>
        <w:rPr>
          <w:spacing w:val="-1"/>
        </w:rPr>
        <w:t xml:space="preserve"> </w:t>
      </w:r>
      <w:r>
        <w:t>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14:paraId="0EEC771E" w14:textId="77777777" w:rsidR="00325026" w:rsidRDefault="000A72FC">
      <w:pPr>
        <w:pStyle w:val="ListeParagraf"/>
        <w:numPr>
          <w:ilvl w:val="0"/>
          <w:numId w:val="13"/>
        </w:numPr>
        <w:tabs>
          <w:tab w:val="left" w:pos="1352"/>
        </w:tabs>
        <w:spacing w:before="2"/>
        <w:ind w:right="221" w:hanging="459"/>
      </w:pPr>
      <w:r>
        <w:t xml:space="preserve">Derginin yılda </w:t>
      </w:r>
      <w:r>
        <w:rPr>
          <w:color w:val="FF0000"/>
        </w:rPr>
        <w:t xml:space="preserve">en az bir kez </w:t>
      </w:r>
      <w:r>
        <w:t xml:space="preserve">olmak üzere son </w:t>
      </w:r>
      <w:r>
        <w:rPr>
          <w:color w:val="FF0000"/>
        </w:rPr>
        <w:t xml:space="preserve">5 yıldır </w:t>
      </w:r>
      <w:r>
        <w:t>yayımlandığını, derginin editör veya yayın</w:t>
      </w:r>
      <w:r>
        <w:rPr>
          <w:spacing w:val="1"/>
        </w:rPr>
        <w:t xml:space="preserve"> </w:t>
      </w:r>
      <w:r>
        <w:t>kurulunun uluslararası olduğunu,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değerlendirme süreci</w:t>
      </w:r>
      <w:r>
        <w:rPr>
          <w:spacing w:val="1"/>
        </w:rPr>
        <w:t xml:space="preserve"> </w:t>
      </w:r>
      <w:r>
        <w:t>ve bu sürecin nasıl işlediğinin</w:t>
      </w:r>
      <w:r>
        <w:rPr>
          <w:spacing w:val="1"/>
        </w:rPr>
        <w:t xml:space="preserve"> </w:t>
      </w:r>
      <w:r>
        <w:t>derginin</w:t>
      </w:r>
      <w:r>
        <w:rPr>
          <w:spacing w:val="21"/>
        </w:rPr>
        <w:t xml:space="preserve"> </w:t>
      </w:r>
      <w:r>
        <w:t>internet</w:t>
      </w:r>
      <w:r>
        <w:rPr>
          <w:spacing w:val="22"/>
        </w:rPr>
        <w:t xml:space="preserve"> </w:t>
      </w:r>
      <w:r>
        <w:t>sayfasında</w:t>
      </w:r>
      <w:r>
        <w:rPr>
          <w:spacing w:val="24"/>
        </w:rPr>
        <w:t xml:space="preserve"> </w:t>
      </w:r>
      <w:r>
        <w:t>yer</w:t>
      </w:r>
      <w:r>
        <w:rPr>
          <w:spacing w:val="21"/>
        </w:rPr>
        <w:t xml:space="preserve"> </w:t>
      </w:r>
      <w:r>
        <w:t>aldığını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derginin</w:t>
      </w:r>
      <w:r>
        <w:rPr>
          <w:spacing w:val="21"/>
        </w:rPr>
        <w:t xml:space="preserve"> </w:t>
      </w:r>
      <w:r>
        <w:t>internet</w:t>
      </w:r>
      <w:r>
        <w:rPr>
          <w:spacing w:val="22"/>
        </w:rPr>
        <w:t xml:space="preserve"> </w:t>
      </w:r>
      <w:r>
        <w:t>sayfası</w:t>
      </w:r>
      <w:r>
        <w:rPr>
          <w:spacing w:val="22"/>
        </w:rPr>
        <w:t xml:space="preserve"> </w:t>
      </w:r>
      <w:r>
        <w:t>üzerinden</w:t>
      </w:r>
      <w:r>
        <w:rPr>
          <w:spacing w:val="23"/>
        </w:rPr>
        <w:t xml:space="preserve"> </w:t>
      </w:r>
      <w:r>
        <w:t>yayınlanmış</w:t>
      </w:r>
    </w:p>
    <w:p w14:paraId="20A27984" w14:textId="77777777"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14:paraId="141C7899" w14:textId="77777777" w:rsidR="00325026" w:rsidRDefault="000A72FC">
      <w:pPr>
        <w:pStyle w:val="GvdeMetni"/>
        <w:spacing w:before="183"/>
        <w:ind w:left="1351" w:right="220"/>
        <w:jc w:val="both"/>
      </w:pPr>
      <w:r>
        <w:lastRenderedPageBreak/>
        <w:t>makalelerin künyelerine ulaşılabildiğini göstermeye yeterli belgeler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14:paraId="234B4F8A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1"/>
        </w:tabs>
        <w:spacing w:before="2" w:line="252" w:lineRule="exact"/>
        <w:ind w:left="1350" w:hanging="360"/>
      </w:pPr>
      <w:r>
        <w:t>ULAKBIM</w:t>
      </w:r>
      <w:r>
        <w:rPr>
          <w:spacing w:val="-3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taranan</w:t>
      </w:r>
      <w:r>
        <w:rPr>
          <w:spacing w:val="-2"/>
        </w:rPr>
        <w:t xml:space="preserve"> </w:t>
      </w:r>
      <w:r>
        <w:t>ulusal</w:t>
      </w:r>
      <w:r>
        <w:rPr>
          <w:spacing w:val="-1"/>
        </w:rPr>
        <w:t xml:space="preserve"> </w:t>
      </w:r>
      <w:r>
        <w:t>hakemli</w:t>
      </w:r>
      <w:r>
        <w:rPr>
          <w:spacing w:val="-1"/>
        </w:rPr>
        <w:t xml:space="preserve"> </w:t>
      </w:r>
      <w:r>
        <w:t>dergilerde</w:t>
      </w:r>
      <w:r>
        <w:rPr>
          <w:spacing w:val="-2"/>
        </w:rPr>
        <w:t xml:space="preserve"> </w:t>
      </w:r>
      <w:r>
        <w:t>yayımlanan</w:t>
      </w:r>
      <w:r>
        <w:rPr>
          <w:spacing w:val="-5"/>
        </w:rPr>
        <w:t xml:space="preserve"> </w:t>
      </w:r>
      <w:r>
        <w:t>makaleler</w:t>
      </w:r>
      <w:r>
        <w:rPr>
          <w:spacing w:val="-1"/>
        </w:rPr>
        <w:t xml:space="preserve"> </w:t>
      </w:r>
      <w:r>
        <w:t>için,</w:t>
      </w:r>
    </w:p>
    <w:p w14:paraId="1B371F53" w14:textId="77777777" w:rsidR="00325026" w:rsidRDefault="000A72FC">
      <w:pPr>
        <w:pStyle w:val="ListeParagraf"/>
        <w:numPr>
          <w:ilvl w:val="0"/>
          <w:numId w:val="12"/>
        </w:numPr>
        <w:tabs>
          <w:tab w:val="left" w:pos="1350"/>
          <w:tab w:val="left" w:pos="1351"/>
        </w:tabs>
        <w:ind w:right="225"/>
      </w:pPr>
      <w:r>
        <w:t>Derginin</w:t>
      </w:r>
      <w:r>
        <w:rPr>
          <w:spacing w:val="3"/>
        </w:rPr>
        <w:t xml:space="preserve"> </w:t>
      </w:r>
      <w:r>
        <w:t>ULAKBIM</w:t>
      </w:r>
      <w:r>
        <w:rPr>
          <w:spacing w:val="6"/>
        </w:rPr>
        <w:t xml:space="preserve"> </w:t>
      </w:r>
      <w:r>
        <w:t>tarafından</w:t>
      </w:r>
      <w:r>
        <w:rPr>
          <w:spacing w:val="3"/>
        </w:rPr>
        <w:t xml:space="preserve"> </w:t>
      </w:r>
      <w:r>
        <w:t>ilgili</w:t>
      </w:r>
      <w:r>
        <w:rPr>
          <w:spacing w:val="6"/>
        </w:rPr>
        <w:t xml:space="preserve"> </w:t>
      </w:r>
      <w:r>
        <w:t>yılda</w:t>
      </w:r>
      <w:r>
        <w:rPr>
          <w:spacing w:val="3"/>
        </w:rPr>
        <w:t xml:space="preserve"> </w:t>
      </w:r>
      <w:r>
        <w:t>tarandığını</w:t>
      </w:r>
      <w:r>
        <w:rPr>
          <w:spacing w:val="4"/>
        </w:rPr>
        <w:t xml:space="preserve"> </w:t>
      </w:r>
      <w:r>
        <w:t>gösteren</w:t>
      </w:r>
      <w:r>
        <w:rPr>
          <w:spacing w:val="3"/>
        </w:rPr>
        <w:t xml:space="preserve"> </w:t>
      </w:r>
      <w:r>
        <w:t>internet</w:t>
      </w:r>
      <w:r>
        <w:rPr>
          <w:spacing w:val="4"/>
        </w:rPr>
        <w:t xml:space="preserve"> </w:t>
      </w:r>
      <w:r>
        <w:t>sayfası</w:t>
      </w:r>
      <w:r>
        <w:rPr>
          <w:spacing w:val="4"/>
        </w:rPr>
        <w:t xml:space="preserve"> </w:t>
      </w:r>
      <w:r>
        <w:t>görüntüsü</w:t>
      </w:r>
      <w:r>
        <w:rPr>
          <w:spacing w:val="3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-2"/>
        </w:rPr>
        <w:t xml:space="preserve"> </w:t>
      </w:r>
      <w:r>
        <w:t>sunulmalıdır.</w:t>
      </w:r>
    </w:p>
    <w:p w14:paraId="2CB983DA" w14:textId="77777777" w:rsidR="00325026" w:rsidRDefault="000A72FC">
      <w:pPr>
        <w:pStyle w:val="ListeParagraf"/>
        <w:numPr>
          <w:ilvl w:val="0"/>
          <w:numId w:val="12"/>
        </w:numPr>
        <w:tabs>
          <w:tab w:val="left" w:pos="1350"/>
          <w:tab w:val="left" w:pos="1351"/>
        </w:tabs>
        <w:spacing w:before="2"/>
        <w:ind w:hanging="459"/>
      </w:pPr>
      <w:r>
        <w:t>Yayımlanmış</w:t>
      </w:r>
      <w:r>
        <w:rPr>
          <w:spacing w:val="-3"/>
        </w:rPr>
        <w:t xml:space="preserve"> </w:t>
      </w:r>
      <w:r>
        <w:t>makalenin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ilk sayfasının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sunulmalıdır.</w:t>
      </w:r>
    </w:p>
    <w:p w14:paraId="64040DB9" w14:textId="77777777" w:rsidR="00325026" w:rsidRDefault="00325026">
      <w:pPr>
        <w:pStyle w:val="GvdeMetni"/>
        <w:spacing w:before="7"/>
        <w:rPr>
          <w:sz w:val="35"/>
        </w:rPr>
      </w:pPr>
    </w:p>
    <w:p w14:paraId="0A8F4FA5" w14:textId="77777777" w:rsidR="00325026" w:rsidRDefault="000A72FC">
      <w:pPr>
        <w:pStyle w:val="Balk1"/>
        <w:numPr>
          <w:ilvl w:val="0"/>
          <w:numId w:val="15"/>
        </w:numPr>
        <w:tabs>
          <w:tab w:val="left" w:pos="927"/>
        </w:tabs>
        <w:ind w:hanging="349"/>
      </w:pPr>
      <w:r>
        <w:rPr>
          <w:color w:val="0000CC"/>
        </w:rPr>
        <w:t>Performansa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Dayalı Ses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veya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Görüntü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Kaydı</w:t>
      </w:r>
    </w:p>
    <w:p w14:paraId="36EF33D3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1"/>
        <w:ind w:right="222"/>
      </w:pPr>
      <w:r>
        <w:t>Performansa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etkinliğin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niteliğini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alınan</w:t>
      </w:r>
      <w:r>
        <w:rPr>
          <w:spacing w:val="56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yayımlanmış</w:t>
      </w:r>
      <w:r>
        <w:rPr>
          <w:spacing w:val="-3"/>
        </w:rPr>
        <w:t xml:space="preserve"> </w:t>
      </w:r>
      <w:r>
        <w:t>olduğunu gösteren</w:t>
      </w:r>
      <w:r>
        <w:rPr>
          <w:spacing w:val="-3"/>
        </w:rPr>
        <w:t xml:space="preserve"> </w:t>
      </w:r>
      <w:r>
        <w:t>belge,</w:t>
      </w:r>
    </w:p>
    <w:p w14:paraId="11A3F90D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before="1" w:line="252" w:lineRule="exact"/>
      </w:pPr>
      <w:r>
        <w:t>Etkinliğin</w:t>
      </w:r>
      <w:r>
        <w:rPr>
          <w:spacing w:val="-4"/>
        </w:rPr>
        <w:t xml:space="preserve"> </w:t>
      </w:r>
      <w:r>
        <w:t>özgün</w:t>
      </w:r>
      <w:r>
        <w:rPr>
          <w:spacing w:val="-4"/>
        </w:rPr>
        <w:t xml:space="preserve"> </w:t>
      </w:r>
      <w:r>
        <w:t>kişisel kayıt veya</w:t>
      </w:r>
      <w:r>
        <w:rPr>
          <w:spacing w:val="-1"/>
        </w:rPr>
        <w:t xml:space="preserve"> </w:t>
      </w:r>
      <w:r>
        <w:t>karma</w:t>
      </w:r>
      <w:r>
        <w:rPr>
          <w:spacing w:val="-3"/>
        </w:rPr>
        <w:t xml:space="preserve"> </w:t>
      </w:r>
      <w:r>
        <w:t>kayıt niteliğini gösteren belge,</w:t>
      </w:r>
    </w:p>
    <w:p w14:paraId="5A962191" w14:textId="77777777" w:rsidR="00325026" w:rsidRDefault="000A72FC">
      <w:pPr>
        <w:pStyle w:val="ListeParagraf"/>
        <w:numPr>
          <w:ilvl w:val="1"/>
          <w:numId w:val="15"/>
        </w:numPr>
        <w:tabs>
          <w:tab w:val="left" w:pos="1352"/>
        </w:tabs>
        <w:spacing w:line="242" w:lineRule="auto"/>
        <w:ind w:right="222" w:hanging="360"/>
      </w:pPr>
      <w:r>
        <w:t>CD, DVD veya benzeri ortamdaki kayıtların varlığını gösterir belge veya ilgili bilgilerin yer aldığı</w:t>
      </w:r>
      <w:r>
        <w:rPr>
          <w:spacing w:val="1"/>
        </w:rPr>
        <w:t xml:space="preserve"> </w:t>
      </w:r>
      <w:r>
        <w:t>internet sayfası ekran görüntüleri sunulmalıdır. İnternet sayfası görüntüleri sunulması durumunda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1"/>
        </w:rPr>
        <w:t xml:space="preserve"> </w:t>
      </w:r>
      <w:r>
        <w:t>de belirtilmelidir.</w:t>
      </w:r>
    </w:p>
    <w:p w14:paraId="4C929A35" w14:textId="77777777" w:rsidR="00325026" w:rsidRDefault="00325026">
      <w:pPr>
        <w:pStyle w:val="GvdeMetni"/>
        <w:rPr>
          <w:sz w:val="20"/>
        </w:rPr>
      </w:pPr>
    </w:p>
    <w:p w14:paraId="2F32B7A0" w14:textId="77777777" w:rsidR="00325026" w:rsidRDefault="00000000">
      <w:pPr>
        <w:pStyle w:val="GvdeMetni"/>
        <w:spacing w:before="1"/>
        <w:rPr>
          <w:sz w:val="12"/>
        </w:rPr>
      </w:pPr>
      <w:r>
        <w:pict w14:anchorId="1F91AFB8">
          <v:group id="_x0000_s2110" style="position:absolute;margin-left:69.5pt;margin-top:8.9pt;width:499pt;height:15.6pt;z-index:-15722496;mso-wrap-distance-left:0;mso-wrap-distance-right:0;mso-position-horizontal-relative:page" coordorigin="1390,178" coordsize="9980,312">
            <v:rect id="_x0000_s2113" style="position:absolute;left:1389;top:187;width:9980;height:293" fillcolor="#d9d9d9" stroked="f"/>
            <v:shape id="_x0000_s2112" style="position:absolute;left:1389;top:178;width:9980;height:312" coordorigin="1390,178" coordsize="9980,312" o:spt="100" adj="0,,0" path="m11369,481r-9979,l1390,490r9979,l11369,481xm11369,178r-9979,l1390,188r9979,l11369,178xe" fillcolor="black" stroked="f">
              <v:stroke joinstyle="round"/>
              <v:formulas/>
              <v:path arrowok="t" o:connecttype="segments"/>
            </v:shape>
            <v:shape id="_x0000_s2111" type="#_x0000_t202" style="position:absolute;left:1389;top:187;width:9980;height:293" filled="f" stroked="f">
              <v:textbox inset="0,0,0,0">
                <w:txbxContent>
                  <w:p w14:paraId="7132357D" w14:textId="77777777" w:rsidR="00325026" w:rsidRDefault="000A72FC">
                    <w:pPr>
                      <w:spacing w:before="20"/>
                      <w:ind w:left="4312"/>
                      <w:rPr>
                        <w:b/>
                      </w:rPr>
                    </w:pPr>
                    <w:r>
                      <w:rPr>
                        <w:b/>
                      </w:rPr>
                      <w:t>(4) TASARIM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BB3CD5" w14:textId="77777777" w:rsidR="00325026" w:rsidRDefault="000A72FC">
      <w:pPr>
        <w:pStyle w:val="ListeParagraf"/>
        <w:numPr>
          <w:ilvl w:val="0"/>
          <w:numId w:val="11"/>
        </w:numPr>
        <w:tabs>
          <w:tab w:val="left" w:pos="927"/>
        </w:tabs>
        <w:spacing w:before="49"/>
        <w:ind w:right="221" w:hanging="361"/>
      </w:pPr>
      <w:r>
        <w:t>Kamu</w:t>
      </w:r>
      <w:r>
        <w:rPr>
          <w:spacing w:val="28"/>
        </w:rPr>
        <w:t xml:space="preserve"> </w:t>
      </w:r>
      <w:r>
        <w:t>Kurumları</w:t>
      </w:r>
      <w:r>
        <w:rPr>
          <w:spacing w:val="28"/>
        </w:rPr>
        <w:t xml:space="preserve"> </w:t>
      </w:r>
      <w:r>
        <w:t>veya</w:t>
      </w:r>
      <w:r>
        <w:rPr>
          <w:spacing w:val="29"/>
        </w:rPr>
        <w:t xml:space="preserve"> </w:t>
      </w:r>
      <w:r>
        <w:t>Özel</w:t>
      </w:r>
      <w:r>
        <w:rPr>
          <w:spacing w:val="30"/>
        </w:rPr>
        <w:t xml:space="preserve"> </w:t>
      </w:r>
      <w:r>
        <w:t>Hukuk</w:t>
      </w:r>
      <w:r>
        <w:rPr>
          <w:spacing w:val="27"/>
        </w:rPr>
        <w:t xml:space="preserve"> </w:t>
      </w:r>
      <w:r>
        <w:t>tüzel</w:t>
      </w:r>
      <w:r>
        <w:rPr>
          <w:spacing w:val="30"/>
        </w:rPr>
        <w:t xml:space="preserve"> </w:t>
      </w:r>
      <w:r>
        <w:t>kişileriyle</w:t>
      </w:r>
      <w:r>
        <w:rPr>
          <w:spacing w:val="27"/>
        </w:rPr>
        <w:t xml:space="preserve"> </w:t>
      </w:r>
      <w:r>
        <w:t>sözleşme</w:t>
      </w:r>
      <w:r>
        <w:rPr>
          <w:spacing w:val="27"/>
        </w:rPr>
        <w:t xml:space="preserve"> </w:t>
      </w:r>
      <w:r>
        <w:t>yapılarak</w:t>
      </w:r>
      <w:r>
        <w:rPr>
          <w:spacing w:val="27"/>
        </w:rPr>
        <w:t xml:space="preserve"> </w:t>
      </w:r>
      <w:r>
        <w:t>uygulanmış</w:t>
      </w:r>
      <w:r>
        <w:rPr>
          <w:spacing w:val="29"/>
        </w:rPr>
        <w:t xml:space="preserve"> </w:t>
      </w:r>
      <w:r>
        <w:t>veya</w:t>
      </w:r>
      <w:r>
        <w:rPr>
          <w:spacing w:val="27"/>
        </w:rPr>
        <w:t xml:space="preserve"> </w:t>
      </w:r>
      <w:r>
        <w:t>ticarileşmiş</w:t>
      </w:r>
      <w:r>
        <w:rPr>
          <w:spacing w:val="-5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gösteren belge sunulmalıdır.</w:t>
      </w:r>
    </w:p>
    <w:p w14:paraId="75198AB2" w14:textId="77777777" w:rsidR="00325026" w:rsidRDefault="00000000">
      <w:pPr>
        <w:pStyle w:val="ListeParagraf"/>
        <w:numPr>
          <w:ilvl w:val="0"/>
          <w:numId w:val="11"/>
        </w:numPr>
        <w:tabs>
          <w:tab w:val="left" w:pos="927"/>
        </w:tabs>
        <w:ind w:right="224" w:hanging="360"/>
      </w:pPr>
      <w:r>
        <w:pict w14:anchorId="330EF040">
          <v:group id="_x0000_s2106" style="position:absolute;left:0;text-align:left;margin-left:69.5pt;margin-top:29.45pt;width:499pt;height:15.6pt;z-index:-15721984;mso-wrap-distance-left:0;mso-wrap-distance-right:0;mso-position-horizontal-relative:page" coordorigin="1390,589" coordsize="9980,312">
            <v:rect id="_x0000_s2109" style="position:absolute;left:1389;top:599;width:9980;height:293" fillcolor="#d9d9d9" stroked="f"/>
            <v:shape id="_x0000_s2108" style="position:absolute;left:1389;top:589;width:9980;height:312" coordorigin="1390,589" coordsize="9980,312" o:spt="100" adj="0,,0" path="m11369,892r-9979,l1390,901r9979,l11369,892xm11369,589r-9979,l1390,599r9979,l11369,589xe" fillcolor="black" stroked="f">
              <v:stroke joinstyle="round"/>
              <v:formulas/>
              <v:path arrowok="t" o:connecttype="segments"/>
            </v:shape>
            <v:shape id="_x0000_s2107" type="#_x0000_t202" style="position:absolute;left:1389;top:599;width:9980;height:293" filled="f" stroked="f">
              <v:textbox inset="0,0,0,0">
                <w:txbxContent>
                  <w:p w14:paraId="26BAD310" w14:textId="77777777" w:rsidR="00325026" w:rsidRDefault="000A72FC">
                    <w:pPr>
                      <w:spacing w:before="20"/>
                      <w:ind w:left="4490"/>
                      <w:rPr>
                        <w:b/>
                      </w:rPr>
                    </w:pPr>
                    <w:r>
                      <w:rPr>
                        <w:b/>
                      </w:rPr>
                      <w:t>(5) SERGİ</w:t>
                    </w:r>
                  </w:p>
                </w:txbxContent>
              </v:textbox>
            </v:shape>
            <w10:wrap type="topAndBottom" anchorx="page"/>
          </v:group>
        </w:pict>
      </w:r>
      <w:r w:rsidR="000A72FC">
        <w:t>Sunulan</w:t>
      </w:r>
      <w:r w:rsidR="000A72FC">
        <w:rPr>
          <w:spacing w:val="36"/>
        </w:rPr>
        <w:t xml:space="preserve"> </w:t>
      </w:r>
      <w:r w:rsidR="000A72FC">
        <w:t>belgeler</w:t>
      </w:r>
      <w:r w:rsidR="000A72FC">
        <w:rPr>
          <w:spacing w:val="37"/>
        </w:rPr>
        <w:t xml:space="preserve"> </w:t>
      </w:r>
      <w:r w:rsidR="000A72FC">
        <w:t>tasarımın</w:t>
      </w:r>
      <w:r w:rsidR="000A72FC">
        <w:rPr>
          <w:spacing w:val="34"/>
        </w:rPr>
        <w:t xml:space="preserve"> </w:t>
      </w:r>
      <w:r w:rsidR="000A72FC">
        <w:t>uygulamaya</w:t>
      </w:r>
      <w:r w:rsidR="000A72FC">
        <w:rPr>
          <w:spacing w:val="37"/>
        </w:rPr>
        <w:t xml:space="preserve"> </w:t>
      </w:r>
      <w:r w:rsidR="000A72FC">
        <w:t>konulduğu</w:t>
      </w:r>
      <w:r w:rsidR="000A72FC">
        <w:rPr>
          <w:spacing w:val="36"/>
        </w:rPr>
        <w:t xml:space="preserve"> </w:t>
      </w:r>
      <w:r w:rsidR="000A72FC">
        <w:t>veya</w:t>
      </w:r>
      <w:r w:rsidR="000A72FC">
        <w:rPr>
          <w:spacing w:val="37"/>
        </w:rPr>
        <w:t xml:space="preserve"> </w:t>
      </w:r>
      <w:r w:rsidR="000A72FC">
        <w:t>ticarileştiği</w:t>
      </w:r>
      <w:r w:rsidR="000A72FC">
        <w:rPr>
          <w:spacing w:val="37"/>
        </w:rPr>
        <w:t xml:space="preserve"> </w:t>
      </w:r>
      <w:r w:rsidR="000A72FC">
        <w:t>yılı</w:t>
      </w:r>
      <w:r w:rsidR="000A72FC">
        <w:rPr>
          <w:spacing w:val="37"/>
        </w:rPr>
        <w:t xml:space="preserve"> </w:t>
      </w:r>
      <w:r w:rsidR="000A72FC">
        <w:t>göstermeye</w:t>
      </w:r>
      <w:r w:rsidR="000A72FC">
        <w:rPr>
          <w:spacing w:val="36"/>
        </w:rPr>
        <w:t xml:space="preserve"> </w:t>
      </w:r>
      <w:r w:rsidR="000A72FC">
        <w:t>yeterli</w:t>
      </w:r>
      <w:r w:rsidR="000A72FC">
        <w:rPr>
          <w:spacing w:val="37"/>
        </w:rPr>
        <w:t xml:space="preserve"> </w:t>
      </w:r>
      <w:r w:rsidR="000A72FC">
        <w:t>düzeyde</w:t>
      </w:r>
      <w:r w:rsidR="000A72FC">
        <w:rPr>
          <w:spacing w:val="-52"/>
        </w:rPr>
        <w:t xml:space="preserve"> </w:t>
      </w:r>
      <w:r w:rsidR="000A72FC">
        <w:t>bilgi</w:t>
      </w:r>
      <w:r w:rsidR="000A72FC">
        <w:rPr>
          <w:spacing w:val="-2"/>
        </w:rPr>
        <w:t xml:space="preserve"> </w:t>
      </w:r>
      <w:r w:rsidR="000A72FC">
        <w:t>içermelidir.</w:t>
      </w:r>
    </w:p>
    <w:p w14:paraId="6FEACE44" w14:textId="77777777" w:rsidR="00325026" w:rsidRDefault="000A72FC">
      <w:pPr>
        <w:pStyle w:val="ListeParagraf"/>
        <w:numPr>
          <w:ilvl w:val="0"/>
          <w:numId w:val="10"/>
        </w:numPr>
        <w:tabs>
          <w:tab w:val="left" w:pos="927"/>
        </w:tabs>
        <w:spacing w:before="49"/>
        <w:ind w:right="225" w:hanging="360"/>
      </w:pPr>
      <w:r>
        <w:t>Serginin</w:t>
      </w:r>
      <w:r>
        <w:rPr>
          <w:spacing w:val="5"/>
        </w:rPr>
        <w:t xml:space="preserve"> </w:t>
      </w:r>
      <w:r>
        <w:t>özgün</w:t>
      </w:r>
      <w:r>
        <w:rPr>
          <w:spacing w:val="5"/>
        </w:rPr>
        <w:t xml:space="preserve"> </w:t>
      </w:r>
      <w:r>
        <w:t>bireysel</w:t>
      </w:r>
      <w:r>
        <w:rPr>
          <w:spacing w:val="6"/>
        </w:rPr>
        <w:t xml:space="preserve"> </w:t>
      </w:r>
      <w:r>
        <w:t>sergi</w:t>
      </w:r>
      <w:r>
        <w:rPr>
          <w:spacing w:val="8"/>
        </w:rPr>
        <w:t xml:space="preserve"> </w:t>
      </w:r>
      <w:r>
        <w:t>veya</w:t>
      </w:r>
      <w:r>
        <w:rPr>
          <w:spacing w:val="5"/>
        </w:rPr>
        <w:t xml:space="preserve"> </w:t>
      </w:r>
      <w:r>
        <w:t>grup/karma/toplu</w:t>
      </w:r>
      <w:r>
        <w:rPr>
          <w:spacing w:val="5"/>
        </w:rPr>
        <w:t xml:space="preserve"> </w:t>
      </w:r>
      <w:r>
        <w:t>etkinlik</w:t>
      </w:r>
      <w:r>
        <w:rPr>
          <w:spacing w:val="7"/>
        </w:rPr>
        <w:t xml:space="preserve"> </w:t>
      </w:r>
      <w:r>
        <w:t>niteliğini,</w:t>
      </w:r>
      <w:r>
        <w:rPr>
          <w:spacing w:val="5"/>
        </w:rPr>
        <w:t xml:space="preserve"> </w:t>
      </w:r>
      <w:r>
        <w:t>tarihini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yerini</w:t>
      </w:r>
      <w:r>
        <w:rPr>
          <w:spacing w:val="6"/>
        </w:rPr>
        <w:t xml:space="preserve"> </w:t>
      </w:r>
      <w:r>
        <w:t>gösteren</w:t>
      </w:r>
      <w:r>
        <w:rPr>
          <w:spacing w:val="5"/>
        </w:rPr>
        <w:t xml:space="preserve"> </w:t>
      </w:r>
      <w:r>
        <w:t>belge</w:t>
      </w:r>
      <w:r>
        <w:rPr>
          <w:spacing w:val="-52"/>
        </w:rPr>
        <w:t xml:space="preserve"> </w:t>
      </w:r>
      <w:r>
        <w:t>örneği sunulmalıdır.</w:t>
      </w:r>
    </w:p>
    <w:p w14:paraId="1DF7ED6F" w14:textId="77777777" w:rsidR="00325026" w:rsidRDefault="000A72FC">
      <w:pPr>
        <w:pStyle w:val="ListeParagraf"/>
        <w:numPr>
          <w:ilvl w:val="0"/>
          <w:numId w:val="10"/>
        </w:numPr>
        <w:tabs>
          <w:tab w:val="left" w:pos="927"/>
        </w:tabs>
        <w:ind w:right="222" w:hanging="361"/>
      </w:pPr>
      <w:r>
        <w:t>Uluslararası</w:t>
      </w:r>
      <w:r>
        <w:rPr>
          <w:spacing w:val="12"/>
        </w:rPr>
        <w:t xml:space="preserve"> </w:t>
      </w:r>
      <w:r>
        <w:t>sergiler</w:t>
      </w:r>
      <w:r>
        <w:rPr>
          <w:spacing w:val="12"/>
        </w:rPr>
        <w:t xml:space="preserve"> </w:t>
      </w:r>
      <w:r>
        <w:t>için,</w:t>
      </w:r>
      <w:r>
        <w:rPr>
          <w:spacing w:val="11"/>
        </w:rPr>
        <w:t xml:space="preserve"> </w:t>
      </w:r>
      <w:r>
        <w:t>serginin</w:t>
      </w:r>
      <w:r>
        <w:rPr>
          <w:spacing w:val="13"/>
        </w:rPr>
        <w:t xml:space="preserve"> </w:t>
      </w:r>
      <w:r>
        <w:t>uluslararası</w:t>
      </w:r>
      <w:r>
        <w:rPr>
          <w:spacing w:val="12"/>
        </w:rPr>
        <w:t xml:space="preserve"> </w:t>
      </w:r>
      <w:r>
        <w:t>nitelikte</w:t>
      </w:r>
      <w:r>
        <w:rPr>
          <w:spacing w:val="14"/>
        </w:rPr>
        <w:t xml:space="preserve"> </w:t>
      </w:r>
      <w:r>
        <w:t>olduğuna</w:t>
      </w:r>
      <w:r>
        <w:rPr>
          <w:spacing w:val="14"/>
        </w:rPr>
        <w:t xml:space="preserve"> </w:t>
      </w:r>
      <w:r>
        <w:t>dair</w:t>
      </w:r>
      <w:r>
        <w:rPr>
          <w:spacing w:val="14"/>
        </w:rPr>
        <w:t xml:space="preserve"> </w:t>
      </w:r>
      <w:r>
        <w:t>bölüm,</w:t>
      </w:r>
      <w:r>
        <w:rPr>
          <w:spacing w:val="13"/>
        </w:rPr>
        <w:t xml:space="preserve"> </w:t>
      </w:r>
      <w:r>
        <w:t>anabilim</w:t>
      </w:r>
      <w:r>
        <w:rPr>
          <w:spacing w:val="12"/>
        </w:rPr>
        <w:t xml:space="preserve"> </w:t>
      </w:r>
      <w:r>
        <w:t>dalı</w:t>
      </w:r>
      <w:r>
        <w:rPr>
          <w:spacing w:val="14"/>
        </w:rPr>
        <w:t xml:space="preserve"> </w:t>
      </w:r>
      <w:r>
        <w:t>veya</w:t>
      </w:r>
      <w:r>
        <w:rPr>
          <w:spacing w:val="-52"/>
        </w:rPr>
        <w:t xml:space="preserve"> </w:t>
      </w:r>
      <w:r>
        <w:t>anasanat</w:t>
      </w:r>
      <w:r>
        <w:rPr>
          <w:spacing w:val="-3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t>kurulu kararı</w:t>
      </w:r>
      <w:r>
        <w:rPr>
          <w:spacing w:val="-2"/>
        </w:rPr>
        <w:t xml:space="preserve"> </w:t>
      </w:r>
      <w:r>
        <w:t>sunulmalıdır.</w:t>
      </w:r>
    </w:p>
    <w:p w14:paraId="4B5C7000" w14:textId="77777777" w:rsidR="00325026" w:rsidRDefault="00325026">
      <w:pPr>
        <w:pStyle w:val="GvdeMetni"/>
        <w:rPr>
          <w:sz w:val="20"/>
        </w:rPr>
      </w:pPr>
    </w:p>
    <w:p w14:paraId="34417E14" w14:textId="77777777" w:rsidR="00325026" w:rsidRDefault="00000000">
      <w:pPr>
        <w:pStyle w:val="GvdeMetni"/>
        <w:spacing w:before="7"/>
        <w:rPr>
          <w:sz w:val="12"/>
        </w:rPr>
      </w:pPr>
      <w:r>
        <w:pict w14:anchorId="5F2388E3">
          <v:group id="_x0000_s2102" style="position:absolute;margin-left:69.5pt;margin-top:9.25pt;width:499pt;height:15.65pt;z-index:-15721472;mso-wrap-distance-left:0;mso-wrap-distance-right:0;mso-position-horizontal-relative:page" coordorigin="1390,185" coordsize="9980,313">
            <v:rect id="_x0000_s2105" style="position:absolute;left:1389;top:194;width:9980;height:293" fillcolor="#d9d9d9" stroked="f"/>
            <v:shape id="_x0000_s2104" style="position:absolute;left:1389;top:184;width:9980;height:313" coordorigin="1390,185" coordsize="9980,313" o:spt="100" adj="0,,0" path="m11369,487r-9979,l1390,497r9979,l11369,487xm11369,185r-9979,l1390,195r9979,l11369,185xe" fillcolor="black" stroked="f">
              <v:stroke joinstyle="round"/>
              <v:formulas/>
              <v:path arrowok="t" o:connecttype="segments"/>
            </v:shape>
            <v:shape id="_x0000_s2103" type="#_x0000_t202" style="position:absolute;left:1389;top:194;width:9980;height:293" filled="f" stroked="f">
              <v:textbox inset="0,0,0,0">
                <w:txbxContent>
                  <w:p w14:paraId="75FF0C28" w14:textId="77777777" w:rsidR="00325026" w:rsidRDefault="000A72FC">
                    <w:pPr>
                      <w:spacing w:before="20"/>
                      <w:ind w:left="4387"/>
                      <w:rPr>
                        <w:b/>
                      </w:rPr>
                    </w:pPr>
                    <w:r>
                      <w:rPr>
                        <w:b/>
                      </w:rPr>
                      <w:t>(6) PATENT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8E8315" w14:textId="77777777"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before="49"/>
        <w:ind w:hanging="349"/>
      </w:pPr>
      <w:r>
        <w:t>TPE</w:t>
      </w:r>
      <w:r>
        <w:rPr>
          <w:spacing w:val="-3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uluslararası yetkili</w:t>
      </w:r>
      <w:r>
        <w:rPr>
          <w:spacing w:val="-3"/>
        </w:rPr>
        <w:t xml:space="preserve"> </w:t>
      </w:r>
      <w:r>
        <w:t>mercilerce</w:t>
      </w:r>
      <w:r>
        <w:rPr>
          <w:spacing w:val="-3"/>
        </w:rPr>
        <w:t xml:space="preserve"> </w:t>
      </w:r>
      <w:r>
        <w:t>düzenlenmiş</w:t>
      </w:r>
      <w:r>
        <w:rPr>
          <w:spacing w:val="-2"/>
        </w:rPr>
        <w:t xml:space="preserve"> </w:t>
      </w:r>
      <w:r>
        <w:t>patent tescil</w:t>
      </w:r>
      <w:r>
        <w:rPr>
          <w:spacing w:val="-3"/>
        </w:rPr>
        <w:t xml:space="preserve"> </w:t>
      </w:r>
      <w:r>
        <w:t>belgesi örneği sunulmalıdır.</w:t>
      </w:r>
    </w:p>
    <w:p w14:paraId="294790DA" w14:textId="77777777"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before="1"/>
        <w:ind w:left="938" w:right="224" w:hanging="361"/>
      </w:pPr>
      <w:r>
        <w:t>Uluslararası</w:t>
      </w:r>
      <w:r>
        <w:rPr>
          <w:spacing w:val="15"/>
        </w:rPr>
        <w:t xml:space="preserve"> </w:t>
      </w:r>
      <w:r>
        <w:t>patent</w:t>
      </w:r>
      <w:r>
        <w:rPr>
          <w:spacing w:val="19"/>
        </w:rPr>
        <w:t xml:space="preserve"> </w:t>
      </w:r>
      <w:r>
        <w:t>belgesi</w:t>
      </w:r>
      <w:r>
        <w:rPr>
          <w:spacing w:val="14"/>
        </w:rPr>
        <w:t xml:space="preserve"> </w:t>
      </w:r>
      <w:r>
        <w:t>İngilizce</w:t>
      </w:r>
      <w:r>
        <w:rPr>
          <w:spacing w:val="16"/>
        </w:rPr>
        <w:t xml:space="preserve"> </w:t>
      </w:r>
      <w:r>
        <w:t>dışında</w:t>
      </w:r>
      <w:r>
        <w:rPr>
          <w:spacing w:val="16"/>
        </w:rPr>
        <w:t xml:space="preserve"> </w:t>
      </w:r>
      <w:r>
        <w:t>başka</w:t>
      </w:r>
      <w:r>
        <w:rPr>
          <w:spacing w:val="17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dilde</w:t>
      </w:r>
      <w:r>
        <w:rPr>
          <w:spacing w:val="18"/>
        </w:rPr>
        <w:t xml:space="preserve"> </w:t>
      </w:r>
      <w:r>
        <w:t>düzenlenmiş</w:t>
      </w:r>
      <w:r>
        <w:rPr>
          <w:spacing w:val="16"/>
        </w:rPr>
        <w:t xml:space="preserve"> </w:t>
      </w:r>
      <w:r>
        <w:t>ise</w:t>
      </w:r>
      <w:r>
        <w:rPr>
          <w:spacing w:val="16"/>
        </w:rPr>
        <w:t xml:space="preserve"> </w:t>
      </w:r>
      <w:r>
        <w:t>belgenin</w:t>
      </w:r>
      <w:r>
        <w:rPr>
          <w:spacing w:val="15"/>
        </w:rPr>
        <w:t xml:space="preserve"> </w:t>
      </w:r>
      <w:r>
        <w:t>onaylı</w:t>
      </w:r>
      <w:r>
        <w:rPr>
          <w:spacing w:val="13"/>
        </w:rPr>
        <w:t xml:space="preserve"> </w:t>
      </w:r>
      <w:r>
        <w:t>tercümesi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da sunulmalıdır.</w:t>
      </w:r>
    </w:p>
    <w:p w14:paraId="398CB4F7" w14:textId="77777777" w:rsidR="00325026" w:rsidRDefault="000A72FC">
      <w:pPr>
        <w:pStyle w:val="ListeParagraf"/>
        <w:numPr>
          <w:ilvl w:val="0"/>
          <w:numId w:val="9"/>
        </w:numPr>
        <w:tabs>
          <w:tab w:val="left" w:pos="927"/>
        </w:tabs>
        <w:spacing w:line="244" w:lineRule="auto"/>
        <w:ind w:left="938" w:right="223" w:hanging="361"/>
      </w:pPr>
      <w:r>
        <w:t>Ulusal</w:t>
      </w:r>
      <w:r>
        <w:rPr>
          <w:spacing w:val="15"/>
        </w:rPr>
        <w:t xml:space="preserve"> </w:t>
      </w:r>
      <w:r>
        <w:t>Patentler</w:t>
      </w:r>
      <w:r>
        <w:rPr>
          <w:spacing w:val="15"/>
        </w:rPr>
        <w:t xml:space="preserve"> </w:t>
      </w:r>
      <w:r>
        <w:t>için</w:t>
      </w:r>
      <w:r>
        <w:rPr>
          <w:spacing w:val="14"/>
        </w:rPr>
        <w:t xml:space="preserve"> </w:t>
      </w:r>
      <w:r>
        <w:t>sunulan</w:t>
      </w:r>
      <w:r>
        <w:rPr>
          <w:spacing w:val="15"/>
        </w:rPr>
        <w:t xml:space="preserve"> </w:t>
      </w:r>
      <w:r>
        <w:t>belgelerin</w:t>
      </w:r>
      <w:r>
        <w:rPr>
          <w:spacing w:val="14"/>
        </w:rPr>
        <w:t xml:space="preserve"> </w:t>
      </w:r>
      <w:r>
        <w:t>patentin</w:t>
      </w:r>
      <w:r>
        <w:rPr>
          <w:spacing w:val="15"/>
        </w:rPr>
        <w:t xml:space="preserve"> </w:t>
      </w:r>
      <w:r>
        <w:t>incelemeli</w:t>
      </w:r>
      <w:r>
        <w:rPr>
          <w:spacing w:val="16"/>
        </w:rPr>
        <w:t xml:space="preserve"> </w:t>
      </w:r>
      <w:r>
        <w:t>olduğunu</w:t>
      </w:r>
      <w:r>
        <w:rPr>
          <w:spacing w:val="15"/>
        </w:rPr>
        <w:t xml:space="preserve"> </w:t>
      </w:r>
      <w:r>
        <w:t>göstermeye</w:t>
      </w:r>
      <w:r>
        <w:rPr>
          <w:spacing w:val="15"/>
        </w:rPr>
        <w:t xml:space="preserve"> </w:t>
      </w:r>
      <w:r>
        <w:t>yeterli</w:t>
      </w:r>
      <w:r>
        <w:rPr>
          <w:spacing w:val="15"/>
        </w:rPr>
        <w:t xml:space="preserve"> </w:t>
      </w:r>
      <w:r>
        <w:t>düzeyde</w:t>
      </w:r>
      <w:r>
        <w:rPr>
          <w:spacing w:val="15"/>
        </w:rPr>
        <w:t xml:space="preserve"> </w:t>
      </w:r>
      <w:r>
        <w:t>bilgi</w:t>
      </w:r>
      <w:r>
        <w:rPr>
          <w:spacing w:val="-52"/>
        </w:rPr>
        <w:t xml:space="preserve"> </w:t>
      </w:r>
      <w:r>
        <w:t>içermesi</w:t>
      </w:r>
      <w:r>
        <w:rPr>
          <w:spacing w:val="-3"/>
        </w:rPr>
        <w:t xml:space="preserve"> </w:t>
      </w:r>
      <w:r>
        <w:t>zorunludur.</w:t>
      </w:r>
    </w:p>
    <w:p w14:paraId="6607434A" w14:textId="77777777" w:rsidR="00325026" w:rsidRDefault="00325026">
      <w:pPr>
        <w:pStyle w:val="GvdeMetni"/>
        <w:rPr>
          <w:sz w:val="20"/>
        </w:rPr>
      </w:pPr>
    </w:p>
    <w:p w14:paraId="3FAD6CBD" w14:textId="77777777" w:rsidR="00325026" w:rsidRDefault="00000000">
      <w:pPr>
        <w:pStyle w:val="GvdeMetni"/>
        <w:spacing w:before="9"/>
        <w:rPr>
          <w:sz w:val="11"/>
        </w:rPr>
      </w:pPr>
      <w:r>
        <w:pict w14:anchorId="71474ACC">
          <v:group id="_x0000_s2098" style="position:absolute;margin-left:69.5pt;margin-top:8.75pt;width:499pt;height:15.6pt;z-index:-15720960;mso-wrap-distance-left:0;mso-wrap-distance-right:0;mso-position-horizontal-relative:page" coordorigin="1390,175" coordsize="9980,312">
            <v:rect id="_x0000_s2101" style="position:absolute;left:1389;top:184;width:9980;height:293" fillcolor="#d9d9d9" stroked="f"/>
            <v:shape id="_x0000_s2100" style="position:absolute;left:1389;top:175;width:9980;height:312" coordorigin="1390,175" coordsize="9980,312" o:spt="100" adj="0,,0" path="m11369,478r-9979,l1390,487r9979,l11369,478xm11369,175r-9979,l1390,185r9979,l11369,175xe" fillcolor="black" stroked="f">
              <v:stroke joinstyle="round"/>
              <v:formulas/>
              <v:path arrowok="t" o:connecttype="segments"/>
            </v:shape>
            <v:shape id="_x0000_s2099" type="#_x0000_t202" style="position:absolute;left:1389;top:184;width:9980;height:293" filled="f" stroked="f">
              <v:textbox inset="0,0,0,0">
                <w:txbxContent>
                  <w:p w14:paraId="26DA1BBD" w14:textId="77777777" w:rsidR="00325026" w:rsidRDefault="000A72FC">
                    <w:pPr>
                      <w:spacing w:before="20"/>
                      <w:ind w:left="4569"/>
                      <w:rPr>
                        <w:b/>
                      </w:rPr>
                    </w:pPr>
                    <w:r>
                      <w:rPr>
                        <w:b/>
                      </w:rPr>
                      <w:t>(7) ATIF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B3155FD" w14:textId="77777777"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49" w:line="252" w:lineRule="exact"/>
        <w:ind w:hanging="349"/>
        <w:rPr>
          <w:color w:val="0000FF"/>
        </w:rPr>
      </w:pPr>
      <w:r>
        <w:rPr>
          <w:color w:val="0000CC"/>
        </w:rPr>
        <w:t>Tanınmış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Ulusal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Uluslararası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Yayınevleri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yayımlanmış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kitaplarda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için,</w:t>
      </w:r>
    </w:p>
    <w:p w14:paraId="2EBCC81E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ind w:right="222"/>
      </w:pPr>
      <w:r>
        <w:t>“Özgün Bilimsel Kitap” niteliğinde yayınlarda yapılan atıflar için yayının ilgili başlıklar altında verilen</w:t>
      </w:r>
      <w:r>
        <w:rPr>
          <w:spacing w:val="1"/>
        </w:rPr>
        <w:t xml:space="preserve"> </w:t>
      </w:r>
      <w:r>
        <w:t>tanımları sağlandığını ve ilgili eseri yayımlayan yayınevinin ulusal veya uluslararası tanınmış olma</w:t>
      </w:r>
      <w:r>
        <w:rPr>
          <w:spacing w:val="1"/>
        </w:rPr>
        <w:t xml:space="preserve"> </w:t>
      </w:r>
      <w:r>
        <w:t>koşulunu sağladığını göstermeye yeterli bilgiler içeren belgeler veya internet sayfası ekran görüntüleri</w:t>
      </w:r>
      <w:r>
        <w:rPr>
          <w:spacing w:val="1"/>
        </w:rPr>
        <w:t xml:space="preserve"> </w:t>
      </w:r>
      <w:r>
        <w:t>(ekran</w:t>
      </w:r>
      <w:r>
        <w:rPr>
          <w:spacing w:val="-1"/>
        </w:rPr>
        <w:t xml:space="preserve"> </w:t>
      </w:r>
      <w:r>
        <w:t>görüntülerinin</w:t>
      </w:r>
      <w:r>
        <w:rPr>
          <w:spacing w:val="-3"/>
        </w:rPr>
        <w:t xml:space="preserve"> </w:t>
      </w:r>
      <w:r>
        <w:t>alındığı internet</w:t>
      </w:r>
      <w:r>
        <w:rPr>
          <w:spacing w:val="1"/>
        </w:rPr>
        <w:t xml:space="preserve"> </w:t>
      </w:r>
      <w:r>
        <w:t>sayfalarının</w:t>
      </w:r>
      <w:r>
        <w:rPr>
          <w:spacing w:val="-4"/>
        </w:rPr>
        <w:t xml:space="preserve"> </w:t>
      </w:r>
      <w:r>
        <w:t>adresleri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birlikte)</w:t>
      </w:r>
      <w:r>
        <w:rPr>
          <w:spacing w:val="-2"/>
        </w:rPr>
        <w:t xml:space="preserve"> </w:t>
      </w:r>
      <w:r>
        <w:t>sunulmalıdır.</w:t>
      </w:r>
    </w:p>
    <w:p w14:paraId="1B55EE75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ind w:right="221"/>
      </w:pPr>
      <w:r>
        <w:t>Kitaplarda yapılan atıflar için, kitabın kapak, basım ve kaynakçalar sayfaları ile atıf yapılan sayfasını</w:t>
      </w:r>
      <w:r>
        <w:rPr>
          <w:spacing w:val="1"/>
        </w:rPr>
        <w:t xml:space="preserve"> </w:t>
      </w:r>
      <w:r>
        <w:t>gösteren doküman sunulmalıdır. Basım sayfası kitabın yayınevi, basım yılı ve telif haklarına yönelik</w:t>
      </w:r>
      <w:r>
        <w:rPr>
          <w:spacing w:val="1"/>
        </w:rPr>
        <w:t xml:space="preserve"> </w:t>
      </w:r>
      <w:r>
        <w:t>bilgilerin bulunduğu sayfadır. Eğer gerekli bilgiler internet sayfalarından elde edilebiliyor ise ilgili</w:t>
      </w:r>
      <w:r>
        <w:rPr>
          <w:spacing w:val="1"/>
        </w:rPr>
        <w:t xml:space="preserve"> </w:t>
      </w:r>
      <w:r>
        <w:t>bilgilere yönelik web sayfası ekran görüntülerinin sunulması da yeterlidir. İnternet sayfası görüntüleri</w:t>
      </w:r>
      <w:r>
        <w:rPr>
          <w:spacing w:val="1"/>
        </w:rPr>
        <w:t xml:space="preserve"> </w:t>
      </w:r>
      <w:r>
        <w:t>sunulması durumunda 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14:paraId="4AA9C3E3" w14:textId="77777777"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14:paraId="6DCCBCF2" w14:textId="77777777"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185"/>
        <w:ind w:hanging="352"/>
        <w:rPr>
          <w:b w:val="0"/>
          <w:color w:val="0000FF"/>
        </w:rPr>
      </w:pPr>
      <w:r>
        <w:rPr>
          <w:color w:val="0000CC"/>
        </w:rPr>
        <w:lastRenderedPageBreak/>
        <w:t>SCI,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SCI-Expanded,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SSCI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veya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AHCI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indekslerinde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</w:t>
      </w:r>
      <w:r>
        <w:rPr>
          <w:b w:val="0"/>
        </w:rPr>
        <w:t>,</w:t>
      </w:r>
    </w:p>
    <w:p w14:paraId="627975D1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9"/>
        <w:ind w:left="938" w:right="221"/>
      </w:pPr>
      <w:r>
        <w:t>Web of Science’ın web sayfası üzerinden gerçekleştirilen atıf sorgulama sonucunda, araştırmacının</w:t>
      </w:r>
      <w:r>
        <w:rPr>
          <w:spacing w:val="1"/>
        </w:rPr>
        <w:t xml:space="preserve"> </w:t>
      </w:r>
      <w:r>
        <w:t>yayınlarına atıf yapan diğer yayınların listesine ve atıf yapan yayınların türüne dair bilgi içeren 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Ayrıca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görüntüsünün</w:t>
      </w:r>
      <w:r>
        <w:rPr>
          <w:spacing w:val="55"/>
        </w:rPr>
        <w:t xml:space="preserve"> </w:t>
      </w:r>
      <w:r>
        <w:t>alındığı</w:t>
      </w:r>
      <w:r>
        <w:rPr>
          <w:spacing w:val="55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14:paraId="68A9ADF6" w14:textId="77777777" w:rsidR="00325026" w:rsidRDefault="000A72FC">
      <w:pPr>
        <w:pStyle w:val="Balk1"/>
        <w:numPr>
          <w:ilvl w:val="1"/>
          <w:numId w:val="9"/>
        </w:numPr>
        <w:tabs>
          <w:tab w:val="left" w:pos="927"/>
        </w:tabs>
        <w:spacing w:before="79"/>
        <w:ind w:hanging="349"/>
        <w:rPr>
          <w:color w:val="0000FF"/>
        </w:rPr>
      </w:pPr>
      <w:r>
        <w:rPr>
          <w:color w:val="0000CC"/>
        </w:rPr>
        <w:t>Alan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Endeksleri tarafından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hakemli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14:paraId="5083AACE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spacing w:before="2"/>
        <w:ind w:left="925" w:right="221"/>
      </w:pPr>
      <w:r>
        <w:t>Derginin ÜAK tarafından doçentlik başvurusunda kabul edilen alan endekslerinden birisi tarafından</w:t>
      </w:r>
      <w:r>
        <w:rPr>
          <w:spacing w:val="1"/>
        </w:rPr>
        <w:t xml:space="preserve"> </w:t>
      </w:r>
      <w:r>
        <w:t>tarandığını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görüntüsü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14:paraId="663C8503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3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14:paraId="3AC7BEAC" w14:textId="77777777" w:rsidR="00325026" w:rsidRDefault="000A72FC">
      <w:pPr>
        <w:pStyle w:val="Balk1"/>
        <w:numPr>
          <w:ilvl w:val="1"/>
          <w:numId w:val="9"/>
        </w:numPr>
        <w:tabs>
          <w:tab w:val="left" w:pos="926"/>
        </w:tabs>
        <w:spacing w:before="79" w:line="252" w:lineRule="exact"/>
        <w:ind w:left="925" w:hanging="349"/>
        <w:rPr>
          <w:color w:val="0000FF"/>
        </w:rPr>
      </w:pPr>
      <w:r>
        <w:rPr>
          <w:color w:val="0000CC"/>
        </w:rPr>
        <w:t>ULAKBIM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tarafından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taranan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ulusal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hakemli dergilerdeki 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14:paraId="1BEAAC9F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37" w:right="225"/>
      </w:pPr>
      <w:r>
        <w:t>Derginin</w:t>
      </w:r>
      <w:r>
        <w:rPr>
          <w:spacing w:val="1"/>
        </w:rPr>
        <w:t xml:space="preserve"> </w:t>
      </w:r>
      <w:r>
        <w:t>ULAKBIM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yılda</w:t>
      </w:r>
      <w:r>
        <w:rPr>
          <w:spacing w:val="1"/>
        </w:rPr>
        <w:t xml:space="preserve"> </w:t>
      </w:r>
      <w:r>
        <w:t>tarandığını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görüntüsü</w:t>
      </w:r>
      <w:r>
        <w:rPr>
          <w:spacing w:val="55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görüntünün</w:t>
      </w:r>
      <w:r>
        <w:rPr>
          <w:spacing w:val="-4"/>
        </w:rPr>
        <w:t xml:space="preserve"> </w:t>
      </w:r>
      <w:r>
        <w:t>alındığı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 adresi</w:t>
      </w:r>
      <w:r>
        <w:rPr>
          <w:spacing w:val="-2"/>
        </w:rPr>
        <w:t xml:space="preserve"> </w:t>
      </w:r>
      <w:r>
        <w:t>sunulmalıdır.</w:t>
      </w:r>
    </w:p>
    <w:p w14:paraId="14ED04F7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37" w:right="220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14:paraId="63E429DB" w14:textId="77777777" w:rsidR="00325026" w:rsidRDefault="000A72FC">
      <w:pPr>
        <w:pStyle w:val="Balk1"/>
        <w:numPr>
          <w:ilvl w:val="1"/>
          <w:numId w:val="9"/>
        </w:numPr>
        <w:tabs>
          <w:tab w:val="left" w:pos="926"/>
        </w:tabs>
        <w:spacing w:before="80" w:line="252" w:lineRule="exact"/>
        <w:ind w:left="925" w:hanging="349"/>
        <w:rPr>
          <w:color w:val="0000FF"/>
        </w:rPr>
      </w:pPr>
      <w:r>
        <w:rPr>
          <w:color w:val="0000CC"/>
        </w:rPr>
        <w:t>Diğer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uluslararası hakemli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dergilerdeki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atıflar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için,</w:t>
      </w:r>
    </w:p>
    <w:p w14:paraId="4326A441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3"/>
      </w:pP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atfın</w:t>
      </w:r>
      <w:r>
        <w:rPr>
          <w:spacing w:val="1"/>
        </w:rPr>
        <w:t xml:space="preserve"> </w:t>
      </w:r>
      <w:r>
        <w:t>yapıldığı</w:t>
      </w:r>
      <w:r>
        <w:rPr>
          <w:spacing w:val="1"/>
        </w:rPr>
        <w:t xml:space="preserve"> </w:t>
      </w:r>
      <w:r>
        <w:t>yayının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sayfası,</w:t>
      </w:r>
      <w:r>
        <w:rPr>
          <w:spacing w:val="1"/>
        </w:rPr>
        <w:t xml:space="preserve"> </w:t>
      </w:r>
      <w:r>
        <w:t>atıf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kaynakçaların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>
        <w:t>belge</w:t>
      </w:r>
      <w:r>
        <w:rPr>
          <w:spacing w:val="1"/>
        </w:rPr>
        <w:t xml:space="preserve"> </w:t>
      </w:r>
      <w:r>
        <w:t>sunulmalıdır. Eğer gerekli bilgiler internet sayfalarından elde edilebiliyor ise ilgili bilgilere yönelik web</w:t>
      </w:r>
      <w:r>
        <w:rPr>
          <w:spacing w:val="1"/>
        </w:rPr>
        <w:t xml:space="preserve"> </w:t>
      </w:r>
      <w:r>
        <w:t>sayfası ekran görüntüleri sunulmalıdır. İnternet sayfası görüntüleri sunulması durumunda görüntünün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 belirtilmelidir.</w:t>
      </w:r>
    </w:p>
    <w:p w14:paraId="3C782875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6"/>
        </w:tabs>
        <w:ind w:left="925" w:right="221"/>
      </w:pPr>
      <w:r>
        <w:t xml:space="preserve">Derginin yılda en az </w:t>
      </w:r>
      <w:r>
        <w:rPr>
          <w:color w:val="FF0000"/>
        </w:rPr>
        <w:t xml:space="preserve">bir sayı </w:t>
      </w:r>
      <w:r>
        <w:t xml:space="preserve">olmak üzere son </w:t>
      </w:r>
      <w:r>
        <w:rPr>
          <w:color w:val="FF0000"/>
        </w:rPr>
        <w:t xml:space="preserve">5 yıldır </w:t>
      </w:r>
      <w:r>
        <w:t>yayımlandığını, derginin editör veya yayın</w:t>
      </w:r>
      <w:r>
        <w:rPr>
          <w:spacing w:val="1"/>
        </w:rPr>
        <w:t xml:space="preserve"> </w:t>
      </w:r>
      <w:r>
        <w:t>kurulunun uluslararası olduğunu, bilimsel değerlendirme süreci ve bu sürecin nasıl işlediğinin internet</w:t>
      </w:r>
      <w:r>
        <w:rPr>
          <w:spacing w:val="1"/>
        </w:rPr>
        <w:t xml:space="preserve"> </w:t>
      </w:r>
      <w:r>
        <w:t>sayfasından</w:t>
      </w:r>
      <w:r>
        <w:rPr>
          <w:spacing w:val="1"/>
        </w:rPr>
        <w:t xml:space="preserve"> </w:t>
      </w:r>
      <w:r>
        <w:t>yayınlandığını,</w:t>
      </w:r>
      <w:r>
        <w:rPr>
          <w:spacing w:val="1"/>
        </w:rPr>
        <w:t xml:space="preserve"> </w:t>
      </w:r>
      <w:r>
        <w:t>yayınlanmış</w:t>
      </w:r>
      <w:r>
        <w:rPr>
          <w:spacing w:val="1"/>
        </w:rPr>
        <w:t xml:space="preserve"> </w:t>
      </w:r>
      <w:r>
        <w:t>makalelerin</w:t>
      </w:r>
      <w:r>
        <w:rPr>
          <w:spacing w:val="1"/>
        </w:rPr>
        <w:t xml:space="preserve"> </w:t>
      </w:r>
      <w:r>
        <w:t>künyelerinin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yayınlanmakta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sayfalarının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ekran</w:t>
      </w:r>
      <w:r>
        <w:rPr>
          <w:spacing w:val="55"/>
        </w:rPr>
        <w:t xml:space="preserve"> </w:t>
      </w:r>
      <w:r>
        <w:t>görüntülerinin</w:t>
      </w:r>
      <w:r>
        <w:rPr>
          <w:spacing w:val="1"/>
        </w:rPr>
        <w:t xml:space="preserve"> </w:t>
      </w:r>
      <w:r>
        <w:t>alındığı</w:t>
      </w:r>
      <w:r>
        <w:rPr>
          <w:spacing w:val="-3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 sunulmalıdır.</w:t>
      </w:r>
    </w:p>
    <w:p w14:paraId="68B4D7FC" w14:textId="77777777" w:rsidR="00325026" w:rsidRDefault="000A72FC">
      <w:pPr>
        <w:pStyle w:val="ListeParagraf"/>
        <w:numPr>
          <w:ilvl w:val="1"/>
          <w:numId w:val="9"/>
        </w:numPr>
        <w:tabs>
          <w:tab w:val="left" w:pos="926"/>
        </w:tabs>
        <w:spacing w:before="79"/>
        <w:ind w:left="937" w:right="223" w:hanging="360"/>
        <w:rPr>
          <w:color w:val="0000FF"/>
        </w:rPr>
      </w:pPr>
      <w:r>
        <w:rPr>
          <w:b/>
          <w:color w:val="0000CC"/>
        </w:rPr>
        <w:t>Güzel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sanatlardaki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eserlerin</w:t>
      </w:r>
      <w:r>
        <w:rPr>
          <w:b/>
          <w:color w:val="0000CC"/>
          <w:spacing w:val="1"/>
        </w:rPr>
        <w:t xml:space="preserve"> </w:t>
      </w:r>
      <w:r>
        <w:t>araştırmacının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almadığı</w:t>
      </w:r>
      <w:r>
        <w:rPr>
          <w:spacing w:val="1"/>
        </w:rPr>
        <w:t xml:space="preserve"> </w:t>
      </w:r>
      <w:r>
        <w:t>ulusal/uluslararası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yayın</w:t>
      </w:r>
      <w:r>
        <w:rPr>
          <w:spacing w:val="1"/>
        </w:rPr>
        <w:t xml:space="preserve"> </w:t>
      </w:r>
      <w:r>
        <w:t>organlarında yer alması veya gösterime ya da dinletime girmesi durumunda yeterli düzeyde bilgi içeren</w:t>
      </w:r>
      <w:r>
        <w:rPr>
          <w:spacing w:val="1"/>
        </w:rPr>
        <w:t xml:space="preserve"> </w:t>
      </w:r>
      <w:r>
        <w:t>kanıtlayıcı belge sunulmalıdır.</w:t>
      </w:r>
    </w:p>
    <w:p w14:paraId="7CCEC352" w14:textId="77777777" w:rsidR="00325026" w:rsidRDefault="00325026">
      <w:pPr>
        <w:pStyle w:val="GvdeMetni"/>
        <w:rPr>
          <w:sz w:val="20"/>
        </w:rPr>
      </w:pPr>
    </w:p>
    <w:p w14:paraId="23282CC2" w14:textId="77777777" w:rsidR="00325026" w:rsidRDefault="00000000">
      <w:pPr>
        <w:pStyle w:val="GvdeMetni"/>
        <w:spacing w:before="1"/>
        <w:rPr>
          <w:sz w:val="13"/>
        </w:rPr>
      </w:pPr>
      <w:r>
        <w:pict w14:anchorId="570D683F">
          <v:group id="_x0000_s2094" style="position:absolute;margin-left:69.5pt;margin-top:9.5pt;width:499pt;height:15.5pt;z-index:-15719936;mso-wrap-distance-left:0;mso-wrap-distance-right:0;mso-position-horizontal-relative:page" coordorigin="1390,190" coordsize="9980,310">
            <v:rect id="_x0000_s2097" style="position:absolute;left:1389;top:199;width:9980;height:291" fillcolor="#d9d9d9" stroked="f"/>
            <v:shape id="_x0000_s2096" style="position:absolute;left:1389;top:189;width:9980;height:310" coordorigin="1390,190" coordsize="9980,310" o:spt="100" adj="0,,0" path="m11369,490r-9979,l1390,500r9979,l11369,490xm11369,190r-9979,l1390,200r9979,l11369,190xe" fillcolor="black" stroked="f">
              <v:stroke joinstyle="round"/>
              <v:formulas/>
              <v:path arrowok="t" o:connecttype="segments"/>
            </v:shape>
            <v:shape id="_x0000_s2095" type="#_x0000_t202" style="position:absolute;left:1389;top:199;width:9980;height:291" filled="f" stroked="f">
              <v:textbox inset="0,0,0,0">
                <w:txbxContent>
                  <w:p w14:paraId="406F5ED2" w14:textId="77777777" w:rsidR="00325026" w:rsidRDefault="000A72FC">
                    <w:pPr>
                      <w:spacing w:before="20"/>
                      <w:ind w:left="4411"/>
                      <w:rPr>
                        <w:b/>
                      </w:rPr>
                    </w:pPr>
                    <w:r>
                      <w:rPr>
                        <w:b/>
                      </w:rPr>
                      <w:t>(8) TEBLİĞ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749CDA4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51"/>
        <w:ind w:hanging="352"/>
      </w:pPr>
      <w:r>
        <w:t>Tebliğin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metin</w:t>
      </w:r>
      <w:r>
        <w:rPr>
          <w:spacing w:val="-3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yayımlanmış halinin</w:t>
      </w:r>
      <w:r>
        <w:rPr>
          <w:spacing w:val="-2"/>
        </w:rPr>
        <w:t xml:space="preserve"> </w:t>
      </w:r>
      <w:r>
        <w:t>kopyası</w:t>
      </w:r>
      <w:r>
        <w:rPr>
          <w:spacing w:val="-2"/>
        </w:rPr>
        <w:t xml:space="preserve"> </w:t>
      </w:r>
      <w:r>
        <w:t>sunulmalıdır.</w:t>
      </w:r>
    </w:p>
    <w:p w14:paraId="4562EB23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8" w:line="242" w:lineRule="auto"/>
        <w:ind w:left="931" w:right="221" w:hanging="356"/>
      </w:pPr>
      <w:r>
        <w:t>Yazarlardan en az birisinin ilgili etkinliğe katıldığını gösteren Katılım Belgesi ve Etkinlik Programı</w:t>
      </w:r>
      <w:r>
        <w:rPr>
          <w:spacing w:val="1"/>
        </w:rPr>
        <w:t xml:space="preserve"> </w:t>
      </w:r>
      <w:r>
        <w:t>sunulmalıdır. Belgeler İngilizce dışında bir yabancı dilde hazırlanmış ise dekan, müdür veya bölüm</w:t>
      </w:r>
      <w:r>
        <w:rPr>
          <w:spacing w:val="1"/>
        </w:rPr>
        <w:t xml:space="preserve"> </w:t>
      </w:r>
      <w:r>
        <w:t>başkanı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onaylanmış Türkçe</w:t>
      </w:r>
      <w:r>
        <w:rPr>
          <w:spacing w:val="-2"/>
        </w:rPr>
        <w:t xml:space="preserve"> </w:t>
      </w:r>
      <w:r>
        <w:t>tercümesi de</w:t>
      </w:r>
      <w:r>
        <w:rPr>
          <w:spacing w:val="-2"/>
        </w:rPr>
        <w:t xml:space="preserve"> </w:t>
      </w:r>
      <w:r>
        <w:t>sisteme yüklenmelidir.</w:t>
      </w:r>
    </w:p>
    <w:p w14:paraId="7EE38064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4"/>
        <w:ind w:left="931" w:right="227" w:hanging="356"/>
      </w:pPr>
      <w:r>
        <w:t>Sunulan belgeler tebliğin sözlü tam metin olarak sunulduğunu değerlendirmeye yetecek düzeyde bilgi</w:t>
      </w:r>
      <w:r>
        <w:rPr>
          <w:spacing w:val="1"/>
        </w:rPr>
        <w:t xml:space="preserve"> </w:t>
      </w:r>
      <w:r>
        <w:t>içermelidir.</w:t>
      </w:r>
    </w:p>
    <w:p w14:paraId="78C184FF" w14:textId="77777777" w:rsidR="00325026" w:rsidRDefault="000A72FC">
      <w:pPr>
        <w:pStyle w:val="ListeParagraf"/>
        <w:numPr>
          <w:ilvl w:val="2"/>
          <w:numId w:val="9"/>
        </w:numPr>
        <w:tabs>
          <w:tab w:val="left" w:pos="927"/>
        </w:tabs>
        <w:spacing w:before="79"/>
        <w:ind w:left="931" w:right="221" w:hanging="356"/>
      </w:pPr>
      <w:r>
        <w:rPr>
          <w:color w:val="FF0000"/>
        </w:rPr>
        <w:t>Etkinliğe Türkiye dışında en az beş farklı ülkeden sözlü tebliğ sunan konuşmacının katılım sağladığını</w:t>
      </w:r>
      <w:r>
        <w:rPr>
          <w:color w:val="FF0000"/>
          <w:spacing w:val="1"/>
        </w:rPr>
        <w:t xml:space="preserve"> </w:t>
      </w:r>
      <w:r>
        <w:t xml:space="preserve">ve </w:t>
      </w:r>
      <w:r>
        <w:rPr>
          <w:color w:val="FF0000"/>
        </w:rPr>
        <w:t xml:space="preserve">tebliğlerin yarıdan fazlasının Türkiye dışından katılımcılar tarafından sunulduğunu </w:t>
      </w:r>
      <w:r>
        <w:t>gösteren belge,</w:t>
      </w:r>
      <w:r>
        <w:rPr>
          <w:spacing w:val="1"/>
        </w:rPr>
        <w:t xml:space="preserve"> </w:t>
      </w:r>
      <w:r>
        <w:t>broşür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</w:t>
      </w:r>
      <w:r>
        <w:rPr>
          <w:spacing w:val="1"/>
        </w:rPr>
        <w:t xml:space="preserve"> </w:t>
      </w:r>
      <w:r>
        <w:t>ekran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sunulmalıdır.</w:t>
      </w:r>
      <w:r>
        <w:rPr>
          <w:spacing w:val="1"/>
        </w:rPr>
        <w:t xml:space="preserve"> </w:t>
      </w:r>
      <w:r>
        <w:t>İnternet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sunulması</w:t>
      </w:r>
      <w:r>
        <w:rPr>
          <w:spacing w:val="1"/>
        </w:rPr>
        <w:t xml:space="preserve"> </w:t>
      </w:r>
      <w:r>
        <w:t>durumunda</w:t>
      </w:r>
      <w:r>
        <w:rPr>
          <w:spacing w:val="-3"/>
        </w:rPr>
        <w:t xml:space="preserve"> </w:t>
      </w:r>
      <w:r>
        <w:t>görüntünün alındığı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3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belirtilmelidir.</w:t>
      </w:r>
    </w:p>
    <w:p w14:paraId="33181077" w14:textId="77777777"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14:paraId="3D3C7960" w14:textId="77777777" w:rsidR="00325026" w:rsidRDefault="00325026">
      <w:pPr>
        <w:pStyle w:val="GvdeMetni"/>
        <w:spacing w:before="3"/>
        <w:rPr>
          <w:sz w:val="16"/>
        </w:rPr>
      </w:pPr>
    </w:p>
    <w:p w14:paraId="5409310A" w14:textId="77777777" w:rsidR="00325026" w:rsidRDefault="00000000">
      <w:pPr>
        <w:pStyle w:val="GvdeMetni"/>
        <w:ind w:left="189"/>
        <w:rPr>
          <w:sz w:val="20"/>
        </w:rPr>
      </w:pPr>
      <w:r>
        <w:rPr>
          <w:sz w:val="20"/>
        </w:rPr>
      </w:r>
      <w:r>
        <w:rPr>
          <w:sz w:val="20"/>
        </w:rPr>
        <w:pict w14:anchorId="1BB11709">
          <v:group id="_x0000_s2090" style="width:499pt;height:15.6pt;mso-position-horizontal-relative:char;mso-position-vertical-relative:line" coordsize="9980,312">
            <v:rect id="_x0000_s2093" style="position:absolute;top:9;width:9980;height:293" fillcolor="#d9d9d9" stroked="f"/>
            <v:shape id="_x0000_s2092" style="position:absolute;width:9980;height:312" coordsize="9980,312" o:spt="100" adj="0,,0" path="m9979,302l,302r,10l9979,312r,-10xm9979,l,,,10r9979,l9979,xe" fillcolor="black" stroked="f">
              <v:stroke joinstyle="round"/>
              <v:formulas/>
              <v:path arrowok="t" o:connecttype="segments"/>
            </v:shape>
            <v:shape id="_x0000_s2091" type="#_x0000_t202" style="position:absolute;top:9;width:9980;height:293" filled="f" stroked="f">
              <v:textbox inset="0,0,0,0">
                <w:txbxContent>
                  <w:p w14:paraId="001A3C92" w14:textId="77777777" w:rsidR="00325026" w:rsidRDefault="000A72FC">
                    <w:pPr>
                      <w:spacing w:before="20"/>
                      <w:ind w:left="4514"/>
                      <w:rPr>
                        <w:b/>
                      </w:rPr>
                    </w:pPr>
                    <w:r>
                      <w:rPr>
                        <w:b/>
                      </w:rPr>
                      <w:t>(9)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ÖDÜL</w:t>
                    </w:r>
                  </w:p>
                </w:txbxContent>
              </v:textbox>
            </v:shape>
            <w10:anchorlock/>
          </v:group>
        </w:pict>
      </w:r>
    </w:p>
    <w:p w14:paraId="7FAB2C50" w14:textId="77777777"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50"/>
        <w:ind w:hanging="349"/>
        <w:jc w:val="both"/>
      </w:pPr>
      <w:r>
        <w:t>Yetkili</w:t>
      </w:r>
      <w:r>
        <w:rPr>
          <w:spacing w:val="-4"/>
        </w:rPr>
        <w:t xml:space="preserve"> </w:t>
      </w:r>
      <w:r>
        <w:t>mercilerce</w:t>
      </w:r>
      <w:r>
        <w:rPr>
          <w:spacing w:val="-2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ödül</w:t>
      </w:r>
      <w:r>
        <w:rPr>
          <w:spacing w:val="-1"/>
        </w:rPr>
        <w:t xml:space="preserve"> </w:t>
      </w:r>
      <w:r>
        <w:t>belgesinin</w:t>
      </w:r>
      <w:r>
        <w:rPr>
          <w:spacing w:val="-1"/>
        </w:rPr>
        <w:t xml:space="preserve"> </w:t>
      </w:r>
      <w:r>
        <w:t>nüshası</w:t>
      </w:r>
      <w:r>
        <w:rPr>
          <w:spacing w:val="-4"/>
        </w:rPr>
        <w:t xml:space="preserve"> </w:t>
      </w:r>
      <w:r>
        <w:t>sunulmalıdır.</w:t>
      </w:r>
    </w:p>
    <w:p w14:paraId="64CFF78A" w14:textId="77777777"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1"/>
        <w:ind w:left="931" w:right="221" w:hanging="356"/>
        <w:jc w:val="both"/>
      </w:pPr>
      <w:r>
        <w:t xml:space="preserve">Yurtiçi veya Yurtdışı kurum veya kuruluşlardan alınan bilim ödülü için ödülün daha önce </w:t>
      </w:r>
      <w:r>
        <w:rPr>
          <w:b/>
          <w:color w:val="0000CC"/>
        </w:rPr>
        <w:t>en az beş kez</w:t>
      </w:r>
      <w:r>
        <w:rPr>
          <w:b/>
          <w:color w:val="0000CC"/>
          <w:spacing w:val="1"/>
        </w:rPr>
        <w:t xml:space="preserve"> </w:t>
      </w:r>
      <w:r>
        <w:t>verilmiş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ağırlıklı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jürisi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seçici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bulunduğunu</w:t>
      </w:r>
      <w:r>
        <w:rPr>
          <w:spacing w:val="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 görüntüleri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14:paraId="19585A5A" w14:textId="77777777"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78"/>
        <w:ind w:left="931" w:right="219" w:hanging="356"/>
        <w:jc w:val="both"/>
      </w:pPr>
      <w:r>
        <w:t>Ulusal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jürili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düzenlenen</w:t>
      </w:r>
      <w:r>
        <w:rPr>
          <w:spacing w:val="1"/>
        </w:rPr>
        <w:t xml:space="preserve"> </w:t>
      </w:r>
      <w:r>
        <w:t>güzel</w:t>
      </w:r>
      <w:r>
        <w:rPr>
          <w:spacing w:val="1"/>
        </w:rPr>
        <w:t xml:space="preserve"> </w:t>
      </w:r>
      <w:r>
        <w:t>sanat</w:t>
      </w:r>
      <w:r>
        <w:rPr>
          <w:spacing w:val="1"/>
        </w:rPr>
        <w:t xml:space="preserve"> </w:t>
      </w:r>
      <w:r>
        <w:t>etkinliklerinde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yarışmalarında</w:t>
      </w:r>
      <w:r>
        <w:rPr>
          <w:spacing w:val="1"/>
        </w:rPr>
        <w:t xml:space="preserve"> </w:t>
      </w:r>
      <w:r>
        <w:t xml:space="preserve">eserlere verilen ulusal/uluslararası derece ödülleri (mansiyon hariç) için </w:t>
      </w:r>
      <w:r>
        <w:rPr>
          <w:color w:val="FF0000"/>
        </w:rPr>
        <w:t>ödülün daha önce en az beş kez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verilmiş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olduğunu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seçici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kurul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üyelerini</w:t>
      </w:r>
      <w:r>
        <w:rPr>
          <w:color w:val="FF0000"/>
          <w:spacing w:val="1"/>
        </w:rPr>
        <w:t xml:space="preserve"> </w:t>
      </w:r>
      <w:r>
        <w:t>gösteren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görüntüleri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55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4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14:paraId="6D8EF3C7" w14:textId="77777777" w:rsidR="00325026" w:rsidRDefault="000A72FC">
      <w:pPr>
        <w:pStyle w:val="ListeParagraf"/>
        <w:numPr>
          <w:ilvl w:val="0"/>
          <w:numId w:val="8"/>
        </w:numPr>
        <w:tabs>
          <w:tab w:val="left" w:pos="927"/>
        </w:tabs>
        <w:spacing w:before="80"/>
        <w:ind w:left="931" w:right="222" w:hanging="356"/>
        <w:jc w:val="both"/>
      </w:pPr>
      <w:r>
        <w:t>Mevzuatı</w:t>
      </w:r>
      <w:r>
        <w:rPr>
          <w:spacing w:val="1"/>
        </w:rPr>
        <w:t xml:space="preserve"> </w:t>
      </w:r>
      <w:r>
        <w:t>çerçevesinde,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kuruluşlar</w:t>
      </w:r>
      <w:r>
        <w:rPr>
          <w:spacing w:val="1"/>
        </w:rPr>
        <w:t xml:space="preserve"> </w:t>
      </w:r>
      <w:r>
        <w:t>(bakanlıklar,</w:t>
      </w:r>
      <w:r>
        <w:rPr>
          <w:spacing w:val="1"/>
        </w:rPr>
        <w:t xml:space="preserve"> </w:t>
      </w:r>
      <w:r>
        <w:t>yerel</w:t>
      </w:r>
      <w:r>
        <w:rPr>
          <w:spacing w:val="1"/>
        </w:rPr>
        <w:t xml:space="preserve"> </w:t>
      </w:r>
      <w:r>
        <w:t>yönetimler,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odaları,</w:t>
      </w:r>
      <w:r>
        <w:rPr>
          <w:spacing w:val="1"/>
        </w:rPr>
        <w:t xml:space="preserve"> </w:t>
      </w:r>
      <w:r>
        <w:t>uluslararası</w:t>
      </w:r>
      <w:r>
        <w:rPr>
          <w:spacing w:val="-52"/>
        </w:rPr>
        <w:t xml:space="preserve"> </w:t>
      </w:r>
      <w:r>
        <w:t>kuruluşlar)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düzenlenen,</w:t>
      </w:r>
      <w:r>
        <w:rPr>
          <w:spacing w:val="1"/>
        </w:rPr>
        <w:t xml:space="preserve"> </w:t>
      </w:r>
      <w:r>
        <w:t>planlama,</w:t>
      </w:r>
      <w:r>
        <w:rPr>
          <w:spacing w:val="1"/>
        </w:rPr>
        <w:t xml:space="preserve"> </w:t>
      </w:r>
      <w:r>
        <w:t>mimarlık,</w:t>
      </w:r>
      <w:r>
        <w:rPr>
          <w:spacing w:val="1"/>
        </w:rPr>
        <w:t xml:space="preserve"> </w:t>
      </w:r>
      <w:r>
        <w:t>kentsel</w:t>
      </w:r>
      <w:r>
        <w:rPr>
          <w:spacing w:val="1"/>
        </w:rPr>
        <w:t xml:space="preserve"> </w:t>
      </w:r>
      <w:r>
        <w:t>tasarım,</w:t>
      </w:r>
      <w:r>
        <w:rPr>
          <w:spacing w:val="1"/>
        </w:rPr>
        <w:t xml:space="preserve"> </w:t>
      </w:r>
      <w:r>
        <w:t>peyzaj</w:t>
      </w:r>
      <w:r>
        <w:rPr>
          <w:spacing w:val="1"/>
        </w:rPr>
        <w:t xml:space="preserve"> </w:t>
      </w:r>
      <w:r>
        <w:t>tasarımı,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mimari tasarım, endüstri ürünleri tasarımı ve mimarlık temel alanındaki diğer yarışmalarda derece ödülü</w:t>
      </w:r>
      <w:r>
        <w:rPr>
          <w:spacing w:val="-52"/>
        </w:rPr>
        <w:t xml:space="preserve"> </w:t>
      </w:r>
      <w:r>
        <w:t xml:space="preserve">(mansiyon hariç)için </w:t>
      </w:r>
      <w:r>
        <w:rPr>
          <w:color w:val="FF0000"/>
        </w:rPr>
        <w:t>ödülün daha önce en az beş kez verilmiş olduğunu ve seçici kurul üyelerini</w:t>
      </w:r>
      <w:r>
        <w:rPr>
          <w:color w:val="FF0000"/>
          <w:spacing w:val="1"/>
        </w:rPr>
        <w:t xml:space="preserve"> </w:t>
      </w:r>
      <w:r>
        <w:t>gösteren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sayfası görüntüleri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sitesinin</w:t>
      </w:r>
      <w:r>
        <w:rPr>
          <w:spacing w:val="-1"/>
        </w:rPr>
        <w:t xml:space="preserve"> </w:t>
      </w:r>
      <w:r>
        <w:t>adresi</w:t>
      </w:r>
      <w:r>
        <w:rPr>
          <w:spacing w:val="1"/>
        </w:rPr>
        <w:t xml:space="preserve"> </w:t>
      </w:r>
      <w:r>
        <w:t>sunulmalıdır.</w:t>
      </w:r>
    </w:p>
    <w:p w14:paraId="202B0544" w14:textId="77777777" w:rsidR="00325026" w:rsidRDefault="00325026">
      <w:pPr>
        <w:pStyle w:val="GvdeMetni"/>
        <w:spacing w:before="2"/>
        <w:rPr>
          <w:sz w:val="28"/>
        </w:rPr>
      </w:pPr>
    </w:p>
    <w:p w14:paraId="2D75D1CE" w14:textId="77777777" w:rsidR="00325026" w:rsidRDefault="000A72FC">
      <w:pPr>
        <w:pStyle w:val="Balk1"/>
        <w:numPr>
          <w:ilvl w:val="0"/>
          <w:numId w:val="8"/>
        </w:numPr>
        <w:tabs>
          <w:tab w:val="left" w:pos="440"/>
          <w:tab w:val="left" w:pos="10168"/>
        </w:tabs>
        <w:spacing w:before="92"/>
        <w:ind w:left="439" w:hanging="251"/>
        <w:jc w:val="left"/>
        <w:rPr>
          <w:color w:val="FFFFFF"/>
        </w:rPr>
      </w:pPr>
      <w:r>
        <w:rPr>
          <w:color w:val="FFFFFF"/>
          <w:shd w:val="clear" w:color="auto" w:fill="006FC0"/>
        </w:rPr>
        <w:t>TEŞVİK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KAPSAMINDA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DEĞERLENDİRİLECEK FAALİYETLERLE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İLGİLİ</w:t>
      </w:r>
      <w:r>
        <w:rPr>
          <w:color w:val="FFFFFF"/>
          <w:spacing w:val="-4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İLKELER</w:t>
      </w:r>
      <w:r>
        <w:rPr>
          <w:color w:val="FFFFFF"/>
          <w:shd w:val="clear" w:color="auto" w:fill="006FC0"/>
        </w:rPr>
        <w:tab/>
      </w:r>
    </w:p>
    <w:p w14:paraId="1BFE85FC" w14:textId="77777777" w:rsidR="00325026" w:rsidRDefault="00325026">
      <w:pPr>
        <w:pStyle w:val="GvdeMetni"/>
        <w:rPr>
          <w:b/>
          <w:sz w:val="20"/>
        </w:rPr>
      </w:pPr>
    </w:p>
    <w:p w14:paraId="0E66C63A" w14:textId="77777777" w:rsidR="00325026" w:rsidRDefault="00000000">
      <w:pPr>
        <w:pStyle w:val="GvdeMetni"/>
        <w:spacing w:before="8"/>
        <w:rPr>
          <w:b/>
          <w:sz w:val="12"/>
        </w:rPr>
      </w:pPr>
      <w:r>
        <w:pict w14:anchorId="73CD644C">
          <v:group id="_x0000_s2086" style="position:absolute;margin-left:69.5pt;margin-top:9.3pt;width:499pt;height:15.5pt;z-index:-15718400;mso-wrap-distance-left:0;mso-wrap-distance-right:0;mso-position-horizontal-relative:page" coordorigin="1390,186" coordsize="9980,310">
            <v:rect id="_x0000_s2089" style="position:absolute;left:1389;top:195;width:9980;height:291" fillcolor="#d9d9d9" stroked="f"/>
            <v:shape id="_x0000_s2088" style="position:absolute;left:1389;top:185;width:9980;height:310" coordorigin="1390,186" coordsize="9980,310" o:spt="100" adj="0,,0" path="m11369,486r-9979,l1390,495r9979,l11369,486xm11369,186r-9979,l1390,195r9979,l11369,186xe" fillcolor="black" stroked="f">
              <v:stroke joinstyle="round"/>
              <v:formulas/>
              <v:path arrowok="t" o:connecttype="segments"/>
            </v:shape>
            <v:shape id="_x0000_s2087" type="#_x0000_t202" style="position:absolute;left:1389;top:195;width:9980;height:291" filled="f" stroked="f">
              <v:textbox inset="0,0,0,0">
                <w:txbxContent>
                  <w:p w14:paraId="4E0F2AD4" w14:textId="77777777" w:rsidR="00325026" w:rsidRDefault="000A72FC">
                    <w:pPr>
                      <w:spacing w:before="20"/>
                      <w:ind w:left="4057" w:right="405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GENEL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İLKELER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CF62F5" w14:textId="4B43D931"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49"/>
        <w:ind w:hanging="352"/>
      </w:pPr>
      <w:r>
        <w:t>Teşvik</w:t>
      </w:r>
      <w:r>
        <w:rPr>
          <w:spacing w:val="-4"/>
        </w:rPr>
        <w:t xml:space="preserve"> </w:t>
      </w:r>
      <w:r>
        <w:t xml:space="preserve">ödemesi </w:t>
      </w:r>
      <w:r>
        <w:rPr>
          <w:b/>
          <w:color w:val="FF0000"/>
        </w:rPr>
        <w:t>1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Ocak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- 31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Aralık</w:t>
      </w:r>
      <w:r>
        <w:rPr>
          <w:b/>
          <w:color w:val="FF0000"/>
          <w:spacing w:val="-2"/>
        </w:rPr>
        <w:t xml:space="preserve"> </w:t>
      </w:r>
      <w:r w:rsidR="005C22AF">
        <w:rPr>
          <w:b/>
          <w:color w:val="FF0000"/>
        </w:rPr>
        <w:t>2025</w:t>
      </w:r>
      <w:r>
        <w:rPr>
          <w:b/>
          <w:color w:val="FF0000"/>
          <w:spacing w:val="-3"/>
        </w:rPr>
        <w:t xml:space="preserve"> </w:t>
      </w:r>
      <w:r>
        <w:t>tarihleri</w:t>
      </w:r>
      <w:r>
        <w:rPr>
          <w:spacing w:val="-3"/>
        </w:rPr>
        <w:t xml:space="preserve"> </w:t>
      </w:r>
      <w:r>
        <w:t>arasında</w:t>
      </w:r>
      <w:r>
        <w:rPr>
          <w:spacing w:val="-1"/>
        </w:rPr>
        <w:t xml:space="preserve"> </w:t>
      </w:r>
      <w:r>
        <w:t>gerçekleştirilen</w:t>
      </w:r>
      <w:r>
        <w:rPr>
          <w:spacing w:val="-3"/>
        </w:rPr>
        <w:t xml:space="preserve"> </w:t>
      </w:r>
      <w:r>
        <w:t>faaliyetleri</w:t>
      </w:r>
      <w:r>
        <w:rPr>
          <w:spacing w:val="-3"/>
        </w:rPr>
        <w:t xml:space="preserve"> </w:t>
      </w:r>
      <w:r>
        <w:t>kapsamaktadır.</w:t>
      </w:r>
    </w:p>
    <w:p w14:paraId="0A141A36" w14:textId="77777777"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1"/>
        <w:ind w:left="931" w:right="226" w:hanging="356"/>
      </w:pPr>
      <w:r>
        <w:t>Başvuru</w:t>
      </w:r>
      <w:r>
        <w:rPr>
          <w:spacing w:val="1"/>
        </w:rPr>
        <w:t xml:space="preserve"> </w:t>
      </w:r>
      <w:r>
        <w:t>sahiplerinin</w:t>
      </w:r>
      <w:r>
        <w:rPr>
          <w:spacing w:val="1"/>
        </w:rPr>
        <w:t xml:space="preserve"> </w:t>
      </w:r>
      <w:r>
        <w:t>sadece</w:t>
      </w:r>
      <w:r>
        <w:rPr>
          <w:spacing w:val="1"/>
        </w:rPr>
        <w:t xml:space="preserve"> </w:t>
      </w:r>
      <w:r>
        <w:rPr>
          <w:b/>
          <w:color w:val="0000CC"/>
        </w:rPr>
        <w:t>kendi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alanı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ile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ilgili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yapmış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olduğu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faaliyetler</w:t>
      </w:r>
      <w:r>
        <w:rPr>
          <w:b/>
          <w:color w:val="0000CC"/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14:paraId="403E4EDA" w14:textId="77777777"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ind w:left="931" w:right="223" w:hanging="356"/>
      </w:pPr>
      <w:r>
        <w:t>Devlet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vakıf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görevlendirilen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elemanlarının görevlendirme süresince vakıf yükseköğretim kurumlarında gerçekleştirdikleri faaliyetler</w:t>
      </w:r>
      <w:r>
        <w:rPr>
          <w:spacing w:val="1"/>
        </w:rPr>
        <w:t xml:space="preserve"> </w:t>
      </w:r>
      <w:r>
        <w:t>akademik</w:t>
      </w:r>
      <w:r>
        <w:rPr>
          <w:spacing w:val="-1"/>
        </w:rPr>
        <w:t xml:space="preserve"> </w:t>
      </w:r>
      <w:r>
        <w:t xml:space="preserve">teşvik puanlarının hesaplanmasında </w:t>
      </w:r>
      <w:r>
        <w:rPr>
          <w:b/>
          <w:color w:val="0000CC"/>
        </w:rPr>
        <w:t>dikkate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alınmaz</w:t>
      </w:r>
      <w:r>
        <w:t>.</w:t>
      </w:r>
    </w:p>
    <w:p w14:paraId="3163D4BE" w14:textId="77777777"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ind w:left="931" w:right="222" w:hanging="356"/>
        <w:rPr>
          <w:b/>
          <w:color w:val="0000CC"/>
        </w:rPr>
      </w:pPr>
      <w:r>
        <w:t>Vakıf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kurumlarından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kurumdan</w:t>
      </w:r>
      <w:r>
        <w:rPr>
          <w:spacing w:val="1"/>
        </w:rPr>
        <w:t xml:space="preserve"> </w:t>
      </w:r>
      <w:r>
        <w:t>devlet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 xml:space="preserve">kadrolarına geçen öğretim elemanlarının akademik teşvik puanlarının hesaplanmasında </w:t>
      </w:r>
      <w:r>
        <w:rPr>
          <w:b/>
          <w:color w:val="0000CC"/>
        </w:rPr>
        <w:t>sadece Devlet</w:t>
      </w:r>
      <w:r>
        <w:rPr>
          <w:b/>
          <w:color w:val="0000CC"/>
          <w:spacing w:val="1"/>
        </w:rPr>
        <w:t xml:space="preserve"> </w:t>
      </w:r>
      <w:r>
        <w:rPr>
          <w:b/>
          <w:color w:val="0000CC"/>
        </w:rPr>
        <w:t>yükseköğretim</w:t>
      </w:r>
      <w:r>
        <w:rPr>
          <w:b/>
          <w:color w:val="0000CC"/>
          <w:spacing w:val="-3"/>
        </w:rPr>
        <w:t xml:space="preserve"> </w:t>
      </w:r>
      <w:r>
        <w:rPr>
          <w:b/>
          <w:color w:val="0000CC"/>
        </w:rPr>
        <w:t>kurumlarında gerçekleştirdikleri</w:t>
      </w:r>
      <w:r>
        <w:rPr>
          <w:b/>
          <w:color w:val="0000CC"/>
          <w:spacing w:val="-2"/>
        </w:rPr>
        <w:t xml:space="preserve"> </w:t>
      </w:r>
      <w:r>
        <w:rPr>
          <w:b/>
          <w:color w:val="0000CC"/>
        </w:rPr>
        <w:t>faaliyetler</w:t>
      </w:r>
      <w:r>
        <w:rPr>
          <w:b/>
          <w:color w:val="0000CC"/>
          <w:spacing w:val="-3"/>
        </w:rPr>
        <w:t xml:space="preserve"> </w:t>
      </w:r>
      <w:r>
        <w:rPr>
          <w:b/>
          <w:color w:val="0000CC"/>
        </w:rPr>
        <w:t>esas alınır.</w:t>
      </w:r>
    </w:p>
    <w:p w14:paraId="5DE544CE" w14:textId="77777777" w:rsidR="00325026" w:rsidRDefault="000A72FC">
      <w:pPr>
        <w:pStyle w:val="ListeParagraf"/>
        <w:numPr>
          <w:ilvl w:val="1"/>
          <w:numId w:val="8"/>
        </w:numPr>
        <w:tabs>
          <w:tab w:val="left" w:pos="927"/>
        </w:tabs>
        <w:spacing w:before="1"/>
        <w:ind w:hanging="349"/>
      </w:pPr>
      <w:r>
        <w:t>Yabancı uyruklu</w:t>
      </w:r>
      <w:r>
        <w:rPr>
          <w:spacing w:val="-4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elemanlarının</w:t>
      </w:r>
      <w:r>
        <w:rPr>
          <w:spacing w:val="-4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ödeneğinden</w:t>
      </w:r>
      <w:r>
        <w:rPr>
          <w:spacing w:val="-1"/>
        </w:rPr>
        <w:t xml:space="preserve"> </w:t>
      </w:r>
      <w:r>
        <w:t>faydalanmaları</w:t>
      </w:r>
      <w:r>
        <w:rPr>
          <w:spacing w:val="-3"/>
        </w:rPr>
        <w:t xml:space="preserve"> </w:t>
      </w:r>
      <w:r>
        <w:t>mümkün</w:t>
      </w:r>
      <w:r>
        <w:rPr>
          <w:spacing w:val="-4"/>
        </w:rPr>
        <w:t xml:space="preserve"> </w:t>
      </w:r>
      <w:r>
        <w:t>değildir.</w:t>
      </w:r>
    </w:p>
    <w:p w14:paraId="3F8D6D20" w14:textId="77777777" w:rsidR="00325026" w:rsidRDefault="00325026">
      <w:pPr>
        <w:pStyle w:val="GvdeMetni"/>
        <w:rPr>
          <w:sz w:val="20"/>
        </w:rPr>
      </w:pPr>
    </w:p>
    <w:p w14:paraId="2FA039BF" w14:textId="77777777" w:rsidR="00325026" w:rsidRDefault="00000000">
      <w:pPr>
        <w:pStyle w:val="GvdeMetni"/>
        <w:spacing w:before="9"/>
        <w:rPr>
          <w:sz w:val="12"/>
        </w:rPr>
      </w:pPr>
      <w:r>
        <w:pict w14:anchorId="298DA202">
          <v:group id="_x0000_s2082" style="position:absolute;margin-left:69.5pt;margin-top:9.35pt;width:499pt;height:15.5pt;z-index:-15717888;mso-wrap-distance-left:0;mso-wrap-distance-right:0;mso-position-horizontal-relative:page" coordorigin="1390,187" coordsize="9980,310">
            <v:rect id="_x0000_s2085" style="position:absolute;left:1389;top:196;width:9980;height:291" fillcolor="#d9d9d9" stroked="f"/>
            <v:shape id="_x0000_s2084" style="position:absolute;left:1389;top:186;width:9980;height:310" coordorigin="1390,187" coordsize="9980,310" o:spt="100" adj="0,,0" path="m11369,487r-9979,l1390,496r9979,l11369,487xm11369,187r-9979,l1390,196r9979,l11369,187xe" fillcolor="black" stroked="f">
              <v:stroke joinstyle="round"/>
              <v:formulas/>
              <v:path arrowok="t" o:connecttype="segments"/>
            </v:shape>
            <v:shape id="_x0000_s2083" type="#_x0000_t202" style="position:absolute;left:1389;top:196;width:9980;height:291" filled="f" stroked="f">
              <v:textbox inset="0,0,0,0">
                <w:txbxContent>
                  <w:p w14:paraId="69BE1E5E" w14:textId="77777777"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(1) PROJE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0D4150D" w14:textId="77777777" w:rsidR="00325026" w:rsidRDefault="000A72FC">
      <w:pPr>
        <w:pStyle w:val="GvdeMetni"/>
        <w:spacing w:before="49"/>
        <w:ind w:left="285"/>
        <w:jc w:val="both"/>
      </w:pPr>
      <w:r>
        <w:t>1.</w:t>
      </w:r>
      <w:r>
        <w:rPr>
          <w:spacing w:val="25"/>
        </w:rPr>
        <w:t xml:space="preserve"> </w:t>
      </w:r>
      <w:r>
        <w:t>TÜBİTAK</w:t>
      </w:r>
      <w:r>
        <w:rPr>
          <w:spacing w:val="35"/>
        </w:rPr>
        <w:t xml:space="preserve"> </w:t>
      </w:r>
      <w:r>
        <w:rPr>
          <w:color w:val="FF0000"/>
        </w:rPr>
        <w:t>1001,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1003,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1004,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1005,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1007,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1505,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2244,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3001,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3501,</w:t>
      </w:r>
      <w:r>
        <w:rPr>
          <w:color w:val="FF0000"/>
          <w:spacing w:val="37"/>
        </w:rPr>
        <w:t xml:space="preserve"> </w:t>
      </w:r>
      <w:r>
        <w:rPr>
          <w:color w:val="FF0000"/>
        </w:rPr>
        <w:t>SAYEM,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COST</w:t>
      </w:r>
      <w:r>
        <w:t>,</w:t>
      </w:r>
      <w:r>
        <w:rPr>
          <w:spacing w:val="37"/>
        </w:rPr>
        <w:t xml:space="preserve"> </w:t>
      </w:r>
      <w:r>
        <w:t>Uluslararası</w:t>
      </w:r>
      <w:r>
        <w:rPr>
          <w:spacing w:val="37"/>
        </w:rPr>
        <w:t xml:space="preserve"> </w:t>
      </w:r>
      <w:r>
        <w:t>İkili</w:t>
      </w:r>
    </w:p>
    <w:p w14:paraId="53386432" w14:textId="77777777" w:rsidR="00325026" w:rsidRDefault="000A72FC">
      <w:pPr>
        <w:pStyle w:val="GvdeMetni"/>
        <w:spacing w:before="1" w:line="242" w:lineRule="auto"/>
        <w:ind w:left="643" w:right="220"/>
        <w:jc w:val="both"/>
      </w:pPr>
      <w:r>
        <w:t>İşbirliği Programları, H2020 Projeleri ile ulusal veya uluslararası özel veya resmi kurum ve kuruluşlar</w:t>
      </w:r>
      <w:r>
        <w:rPr>
          <w:spacing w:val="1"/>
        </w:rPr>
        <w:t xml:space="preserve"> </w:t>
      </w:r>
      <w:r>
        <w:t>tarafından desteklenmiş ve destek süresi dokuz aydan az olmayan Ar-Ge niteliğini haiz olan projeler teşvik</w:t>
      </w:r>
      <w:r>
        <w:rPr>
          <w:spacing w:val="1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14:paraId="3568AF27" w14:textId="77777777"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71" w:line="244" w:lineRule="auto"/>
        <w:ind w:right="223"/>
      </w:pPr>
      <w:r>
        <w:t>Türkiye Bilimsel ve Teknolojik Araştırma Kurumunun sadece 1. Maddede belirtilen destek programları</w:t>
      </w:r>
      <w:r>
        <w:rPr>
          <w:spacing w:val="1"/>
        </w:rPr>
        <w:t xml:space="preserve"> </w:t>
      </w:r>
      <w:r>
        <w:t>kapsamındaki projeler</w:t>
      </w:r>
      <w:r>
        <w:rPr>
          <w:spacing w:val="1"/>
        </w:rPr>
        <w:t xml:space="preserve"> </w:t>
      </w:r>
      <w:r>
        <w:t>değerlendirmeye</w:t>
      </w:r>
      <w:r>
        <w:rPr>
          <w:spacing w:val="-2"/>
        </w:rPr>
        <w:t xml:space="preserve"> </w:t>
      </w:r>
      <w:r>
        <w:t>alınır.</w:t>
      </w:r>
    </w:p>
    <w:p w14:paraId="0C142E9B" w14:textId="77777777"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69"/>
        <w:ind w:right="222"/>
      </w:pP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kaynaklı</w:t>
      </w:r>
      <w:r>
        <w:rPr>
          <w:spacing w:val="1"/>
        </w:rPr>
        <w:t xml:space="preserve"> </w:t>
      </w:r>
      <w:r>
        <w:t>(yurtiçi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yurtdışı)</w:t>
      </w:r>
      <w:r>
        <w:rPr>
          <w:spacing w:val="1"/>
        </w:rPr>
        <w:t xml:space="preserve"> </w:t>
      </w:r>
      <w:r>
        <w:t>projelerin</w:t>
      </w:r>
      <w:r>
        <w:rPr>
          <w:spacing w:val="1"/>
        </w:rPr>
        <w:t xml:space="preserve"> </w:t>
      </w:r>
      <w:r>
        <w:t>teşvik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değerlendirilebilmesi için projenin Ar-Ge niteliğinin olması ve toplam proje süresinin dokuz aydan az</w:t>
      </w:r>
      <w:r>
        <w:rPr>
          <w:spacing w:val="1"/>
        </w:rPr>
        <w:t xml:space="preserve"> </w:t>
      </w:r>
      <w:r>
        <w:t>olmaması koşulu</w:t>
      </w:r>
      <w:r>
        <w:rPr>
          <w:spacing w:val="-3"/>
        </w:rPr>
        <w:t xml:space="preserve"> </w:t>
      </w:r>
      <w:r>
        <w:t>aranır.</w:t>
      </w:r>
    </w:p>
    <w:p w14:paraId="7D4CB610" w14:textId="77777777"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84"/>
      </w:pPr>
      <w:r>
        <w:t>Projelerin</w:t>
      </w:r>
      <w:r>
        <w:rPr>
          <w:spacing w:val="-5"/>
        </w:rPr>
        <w:t xml:space="preserve"> </w:t>
      </w:r>
      <w:r>
        <w:t>başarı ile</w:t>
      </w:r>
      <w:r>
        <w:rPr>
          <w:spacing w:val="-3"/>
        </w:rPr>
        <w:t xml:space="preserve"> </w:t>
      </w:r>
      <w:r>
        <w:t>sonuçlandırılmış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sonuç</w:t>
      </w:r>
      <w:r>
        <w:rPr>
          <w:spacing w:val="-1"/>
        </w:rPr>
        <w:t xml:space="preserve"> </w:t>
      </w:r>
      <w:r>
        <w:t>raporunun</w:t>
      </w:r>
      <w:r>
        <w:rPr>
          <w:spacing w:val="-1"/>
        </w:rPr>
        <w:t xml:space="preserve"> </w:t>
      </w:r>
      <w:r>
        <w:t>onaylanmış</w:t>
      </w:r>
      <w:r>
        <w:rPr>
          <w:spacing w:val="-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zorunludur.</w:t>
      </w:r>
    </w:p>
    <w:p w14:paraId="02F18824" w14:textId="77777777" w:rsidR="00325026" w:rsidRDefault="000A72FC">
      <w:pPr>
        <w:pStyle w:val="ListeParagraf"/>
        <w:numPr>
          <w:ilvl w:val="0"/>
          <w:numId w:val="7"/>
        </w:numPr>
        <w:tabs>
          <w:tab w:val="left" w:pos="644"/>
        </w:tabs>
        <w:spacing w:before="78"/>
        <w:ind w:right="219"/>
      </w:pPr>
      <w:r>
        <w:t>Araştırma</w:t>
      </w:r>
      <w:r>
        <w:rPr>
          <w:spacing w:val="1"/>
        </w:rPr>
        <w:t xml:space="preserve"> </w:t>
      </w:r>
      <w:r>
        <w:t>altyapısı</w:t>
      </w:r>
      <w:r>
        <w:rPr>
          <w:spacing w:val="1"/>
        </w:rPr>
        <w:t xml:space="preserve"> </w:t>
      </w:r>
      <w:r>
        <w:t>oluşturulması,</w:t>
      </w:r>
      <w:r>
        <w:rPr>
          <w:spacing w:val="1"/>
        </w:rPr>
        <w:t xml:space="preserve"> </w:t>
      </w:r>
      <w:r>
        <w:t>girişimcilik,</w:t>
      </w:r>
      <w:r>
        <w:rPr>
          <w:spacing w:val="1"/>
        </w:rPr>
        <w:t xml:space="preserve"> </w:t>
      </w:r>
      <w:r>
        <w:t>araştırmacıların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kültürünün</w:t>
      </w:r>
      <w:r>
        <w:rPr>
          <w:spacing w:val="1"/>
        </w:rPr>
        <w:t xml:space="preserve"> </w:t>
      </w:r>
      <w:r>
        <w:t>desteklenmesine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projeler,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kurumlan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desteklenen</w:t>
      </w:r>
      <w:r>
        <w:rPr>
          <w:spacing w:val="1"/>
        </w:rPr>
        <w:t xml:space="preserve"> </w:t>
      </w:r>
      <w:r>
        <w:t>bilimsel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projeleri, yerel kalkınma, topluma hizmet, mesleki eğitim, sosyal sorumluluk ve benzeri amaçlar için fon</w:t>
      </w:r>
      <w:r>
        <w:rPr>
          <w:spacing w:val="1"/>
        </w:rPr>
        <w:t xml:space="preserve"> </w:t>
      </w:r>
      <w:r>
        <w:t>sağlayan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Kurumu,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Orta</w:t>
      </w:r>
      <w:r>
        <w:rPr>
          <w:spacing w:val="1"/>
        </w:rPr>
        <w:t xml:space="preserve"> </w:t>
      </w:r>
      <w:r>
        <w:t>Ölçekli</w:t>
      </w:r>
      <w:r>
        <w:rPr>
          <w:spacing w:val="1"/>
        </w:rPr>
        <w:t xml:space="preserve"> </w:t>
      </w:r>
      <w:r>
        <w:t>İşletmeleri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Destekleme</w:t>
      </w:r>
      <w:r>
        <w:rPr>
          <w:spacing w:val="1"/>
        </w:rPr>
        <w:t xml:space="preserve"> </w:t>
      </w:r>
      <w:r>
        <w:t>İdaresi</w:t>
      </w:r>
      <w:r>
        <w:rPr>
          <w:spacing w:val="1"/>
        </w:rPr>
        <w:t xml:space="preserve"> </w:t>
      </w:r>
      <w:r>
        <w:t>Başkanlığı,</w:t>
      </w:r>
      <w:r>
        <w:rPr>
          <w:spacing w:val="1"/>
        </w:rPr>
        <w:t xml:space="preserve"> </w:t>
      </w:r>
      <w:r>
        <w:t>kalkınma</w:t>
      </w:r>
      <w:r>
        <w:rPr>
          <w:spacing w:val="1"/>
        </w:rPr>
        <w:t xml:space="preserve"> </w:t>
      </w:r>
      <w:r>
        <w:t>ajansları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benzeri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destekleri,</w:t>
      </w:r>
      <w:r>
        <w:rPr>
          <w:spacing w:val="1"/>
        </w:rPr>
        <w:t xml:space="preserve"> </w:t>
      </w:r>
      <w:r>
        <w:t>döner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üzerinden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bilirkişilikler ve danışmanlıklar, Avrupa Birliği Katılım öncesi Mali Yardım projeleri değerlendirmeye</w:t>
      </w:r>
      <w:r>
        <w:rPr>
          <w:spacing w:val="1"/>
        </w:rPr>
        <w:t xml:space="preserve"> </w:t>
      </w:r>
      <w:r>
        <w:t>alınmaz.</w:t>
      </w:r>
    </w:p>
    <w:p w14:paraId="0700782A" w14:textId="77777777"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14:paraId="380EA7BF" w14:textId="77777777" w:rsidR="00325026" w:rsidRDefault="000A72FC">
      <w:pPr>
        <w:pStyle w:val="ListeParagraf"/>
        <w:numPr>
          <w:ilvl w:val="0"/>
          <w:numId w:val="7"/>
        </w:numPr>
        <w:tabs>
          <w:tab w:val="left" w:pos="646"/>
        </w:tabs>
        <w:spacing w:before="183"/>
        <w:ind w:left="645" w:right="218" w:hanging="360"/>
      </w:pPr>
      <w:r>
        <w:lastRenderedPageBreak/>
        <w:t>Yürütülmüş bir proje için farklı kurum veya kuruluşlarca tamamlayıcı veya destekleyici mahiyette bütçe</w:t>
      </w:r>
      <w:r>
        <w:rPr>
          <w:spacing w:val="1"/>
        </w:rPr>
        <w:t xml:space="preserve"> </w:t>
      </w:r>
      <w:r>
        <w:t>desteği</w:t>
      </w:r>
      <w:r>
        <w:rPr>
          <w:spacing w:val="1"/>
        </w:rPr>
        <w:t xml:space="preserve"> </w:t>
      </w:r>
      <w:r>
        <w:t>sağlanmasına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temelde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parçası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uzantısı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çalışmalar</w:t>
      </w:r>
      <w:r>
        <w:rPr>
          <w:spacing w:val="55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mükerrer puanlama yapılmaz.</w:t>
      </w:r>
    </w:p>
    <w:p w14:paraId="2546159B" w14:textId="77777777" w:rsidR="00325026" w:rsidRDefault="00325026">
      <w:pPr>
        <w:pStyle w:val="GvdeMetni"/>
        <w:rPr>
          <w:sz w:val="20"/>
        </w:rPr>
      </w:pPr>
    </w:p>
    <w:p w14:paraId="0CB7B3F4" w14:textId="77777777" w:rsidR="00325026" w:rsidRDefault="00000000">
      <w:pPr>
        <w:pStyle w:val="GvdeMetni"/>
        <w:rPr>
          <w:sz w:val="13"/>
        </w:rPr>
      </w:pPr>
      <w:r>
        <w:pict w14:anchorId="398CFDDE">
          <v:group id="_x0000_s2078" style="position:absolute;margin-left:69.5pt;margin-top:9.45pt;width:499pt;height:15.5pt;z-index:-15716864;mso-wrap-distance-left:0;mso-wrap-distance-right:0;mso-position-horizontal-relative:page" coordorigin="1390,189" coordsize="9980,310">
            <v:rect id="_x0000_s2081" style="position:absolute;left:1389;top:198;width:9980;height:291" fillcolor="#d9d9d9" stroked="f"/>
            <v:shape id="_x0000_s2080" style="position:absolute;left:1389;top:188;width:9980;height:310" coordorigin="1390,189" coordsize="9980,310" o:spt="100" adj="0,,0" path="m11369,489r-9979,l1390,498r9979,l11369,489xm11369,189r-9979,l1390,198r9979,l11369,189xe" fillcolor="black" stroked="f">
              <v:stroke joinstyle="round"/>
              <v:formulas/>
              <v:path arrowok="t" o:connecttype="segments"/>
            </v:shape>
            <v:shape id="_x0000_s2079" type="#_x0000_t202" style="position:absolute;left:1389;top:198;width:9980;height:291" filled="f" stroked="f">
              <v:textbox inset="0,0,0,0">
                <w:txbxContent>
                  <w:p w14:paraId="38CFB1D9" w14:textId="77777777" w:rsidR="00325026" w:rsidRDefault="000A72FC">
                    <w:pPr>
                      <w:spacing w:before="20"/>
                      <w:ind w:left="4154"/>
                      <w:rPr>
                        <w:b/>
                      </w:rPr>
                    </w:pPr>
                    <w:r>
                      <w:rPr>
                        <w:b/>
                      </w:rPr>
                      <w:t>(2) ARAŞTIRMA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E7F468B" w14:textId="77777777"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before="49"/>
        <w:ind w:right="219" w:hanging="360"/>
      </w:pPr>
      <w:r>
        <w:t>Araştırma faaliyetinin değerlendirilmesinde sadece bilim, teknoloji ve sanata katkı sağlayıcı nitelikte,</w:t>
      </w:r>
      <w:r>
        <w:rPr>
          <w:spacing w:val="1"/>
        </w:rPr>
        <w:t xml:space="preserve"> </w:t>
      </w:r>
      <w:r>
        <w:t>yükseköğretim kurumu yönetim kurulunun izni ile kurum dışında görevlendirme ile yurtiçinde veya</w:t>
      </w:r>
      <w:r>
        <w:rPr>
          <w:spacing w:val="1"/>
        </w:rPr>
        <w:t xml:space="preserve"> </w:t>
      </w:r>
      <w:r>
        <w:t>yurtdışında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yürütülmüş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raporu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kurumların</w:t>
      </w:r>
      <w:r>
        <w:rPr>
          <w:spacing w:val="1"/>
        </w:rPr>
        <w:t xml:space="preserve"> </w:t>
      </w:r>
      <w:r>
        <w:t>yetkili</w:t>
      </w:r>
      <w:r>
        <w:rPr>
          <w:spacing w:val="1"/>
        </w:rPr>
        <w:t xml:space="preserve"> </w:t>
      </w:r>
      <w:r>
        <w:t>mercilerince</w:t>
      </w:r>
      <w:r>
        <w:rPr>
          <w:spacing w:val="1"/>
        </w:rPr>
        <w:t xml:space="preserve"> </w:t>
      </w:r>
      <w:r>
        <w:t>başarılı</w:t>
      </w:r>
      <w:r>
        <w:rPr>
          <w:spacing w:val="1"/>
        </w:rPr>
        <w:t xml:space="preserve"> </w:t>
      </w:r>
      <w:r>
        <w:t>bulunarak</w:t>
      </w:r>
      <w:r>
        <w:rPr>
          <w:spacing w:val="-4"/>
        </w:rPr>
        <w:t xml:space="preserve"> </w:t>
      </w:r>
      <w:r>
        <w:t>sonuçlandırılmış</w:t>
      </w:r>
      <w:r>
        <w:rPr>
          <w:spacing w:val="-5"/>
        </w:rPr>
        <w:t xml:space="preserve"> </w:t>
      </w:r>
      <w:r>
        <w:t>araştırmalar</w:t>
      </w:r>
      <w:r>
        <w:rPr>
          <w:spacing w:val="-2"/>
        </w:rPr>
        <w:t xml:space="preserve"> </w:t>
      </w:r>
      <w:r>
        <w:t>değerlendirmeye alınır.</w:t>
      </w:r>
    </w:p>
    <w:p w14:paraId="73C23775" w14:textId="77777777"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line="253" w:lineRule="exact"/>
        <w:ind w:left="926" w:hanging="349"/>
      </w:pPr>
      <w:r>
        <w:t>Yükseköğretim</w:t>
      </w:r>
      <w:r>
        <w:rPr>
          <w:spacing w:val="-1"/>
        </w:rPr>
        <w:t xml:space="preserve"> </w:t>
      </w:r>
      <w:r>
        <w:t>kurumu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kurulunun</w:t>
      </w:r>
      <w:r>
        <w:rPr>
          <w:spacing w:val="-4"/>
        </w:rPr>
        <w:t xml:space="preserve"> </w:t>
      </w:r>
      <w:r>
        <w:t>izninin</w:t>
      </w:r>
      <w:r>
        <w:rPr>
          <w:spacing w:val="-2"/>
        </w:rPr>
        <w:t xml:space="preserve"> </w:t>
      </w:r>
      <w:r>
        <w:t>başvuruya</w:t>
      </w:r>
      <w:r>
        <w:rPr>
          <w:spacing w:val="-2"/>
        </w:rPr>
        <w:t xml:space="preserve"> </w:t>
      </w:r>
      <w:r>
        <w:t>eklenmesi gerekir.</w:t>
      </w:r>
    </w:p>
    <w:p w14:paraId="7CD6722B" w14:textId="77777777"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ind w:right="1041" w:hanging="360"/>
        <w:rPr>
          <w:color w:val="FF0000"/>
        </w:rPr>
      </w:pPr>
      <w:r>
        <w:rPr>
          <w:color w:val="FF0000"/>
        </w:rPr>
        <w:t xml:space="preserve">Araştırmalar ay üzerinden değerlendirilir ve araştırmanın </w:t>
      </w:r>
      <w:r>
        <w:rPr>
          <w:b/>
          <w:color w:val="FF0000"/>
          <w:u w:val="thick" w:color="FF0000"/>
        </w:rPr>
        <w:t>en az 4 ay</w:t>
      </w:r>
      <w:r>
        <w:rPr>
          <w:b/>
          <w:color w:val="FF0000"/>
        </w:rPr>
        <w:t xml:space="preserve"> </w:t>
      </w:r>
      <w:r>
        <w:rPr>
          <w:color w:val="FF0000"/>
        </w:rPr>
        <w:t>süreyle yürütülmüş olması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zorunludur.</w:t>
      </w:r>
    </w:p>
    <w:p w14:paraId="49E6E6C3" w14:textId="77777777" w:rsidR="00325026" w:rsidRDefault="000A72FC">
      <w:pPr>
        <w:pStyle w:val="ListeParagraf"/>
        <w:numPr>
          <w:ilvl w:val="1"/>
          <w:numId w:val="7"/>
        </w:numPr>
        <w:tabs>
          <w:tab w:val="left" w:pos="927"/>
        </w:tabs>
        <w:spacing w:before="3"/>
        <w:ind w:left="926" w:hanging="349"/>
      </w:pPr>
      <w:r>
        <w:t>Eylem</w:t>
      </w:r>
      <w:r>
        <w:rPr>
          <w:spacing w:val="-1"/>
        </w:rPr>
        <w:t xml:space="preserve"> </w:t>
      </w:r>
      <w:r>
        <w:t>planı,</w:t>
      </w:r>
      <w:r>
        <w:rPr>
          <w:spacing w:val="-1"/>
        </w:rPr>
        <w:t xml:space="preserve"> </w:t>
      </w:r>
      <w:r>
        <w:t>fizibilite</w:t>
      </w:r>
      <w:r>
        <w:rPr>
          <w:spacing w:val="-4"/>
        </w:rPr>
        <w:t xml:space="preserve"> </w:t>
      </w:r>
      <w:r>
        <w:t>raporu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envanter</w:t>
      </w:r>
      <w:r>
        <w:rPr>
          <w:spacing w:val="-4"/>
        </w:rPr>
        <w:t xml:space="preserve"> </w:t>
      </w:r>
      <w:r>
        <w:t>çalışmaları değerlendirmeye</w:t>
      </w:r>
      <w:r>
        <w:rPr>
          <w:spacing w:val="-1"/>
        </w:rPr>
        <w:t xml:space="preserve"> </w:t>
      </w:r>
      <w:r>
        <w:t>alınmaz.</w:t>
      </w:r>
    </w:p>
    <w:p w14:paraId="3A2FAC85" w14:textId="77777777" w:rsidR="00325026" w:rsidRDefault="00325026">
      <w:pPr>
        <w:pStyle w:val="GvdeMetni"/>
        <w:rPr>
          <w:sz w:val="20"/>
        </w:rPr>
      </w:pPr>
    </w:p>
    <w:p w14:paraId="51FA3073" w14:textId="77777777" w:rsidR="00325026" w:rsidRDefault="00000000">
      <w:pPr>
        <w:pStyle w:val="GvdeMetni"/>
        <w:spacing w:before="8"/>
        <w:rPr>
          <w:sz w:val="12"/>
        </w:rPr>
      </w:pPr>
      <w:r>
        <w:pict w14:anchorId="70F41100">
          <v:group id="_x0000_s2074" style="position:absolute;margin-left:69.5pt;margin-top:9.3pt;width:499pt;height:15.6pt;z-index:-15716352;mso-wrap-distance-left:0;mso-wrap-distance-right:0;mso-position-horizontal-relative:page" coordorigin="1390,186" coordsize="9980,312">
            <v:rect id="_x0000_s2077" style="position:absolute;left:1389;top:195;width:9980;height:293" fillcolor="#d9d9d9" stroked="f"/>
            <v:shape id="_x0000_s2076" style="position:absolute;left:1389;top:185;width:9980;height:312" coordorigin="1390,186" coordsize="9980,312" o:spt="100" adj="0,,0" path="m11369,488r-9979,l1390,498r9979,l11369,488xm11369,186r-9979,l1390,195r9979,l11369,186xe" fillcolor="black" stroked="f">
              <v:stroke joinstyle="round"/>
              <v:formulas/>
              <v:path arrowok="t" o:connecttype="segments"/>
            </v:shape>
            <v:shape id="_x0000_s2075" type="#_x0000_t202" style="position:absolute;left:1389;top:195;width:9980;height:293" filled="f" stroked="f">
              <v:textbox inset="0,0,0,0">
                <w:txbxContent>
                  <w:p w14:paraId="36BF125F" w14:textId="77777777" w:rsidR="00325026" w:rsidRDefault="000A72FC">
                    <w:pPr>
                      <w:spacing w:before="20"/>
                      <w:ind w:left="4473"/>
                      <w:rPr>
                        <w:b/>
                      </w:rPr>
                    </w:pPr>
                    <w:r>
                      <w:rPr>
                        <w:b/>
                      </w:rPr>
                      <w:t>(3) YAYIN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218638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spacing w:before="49" w:line="252" w:lineRule="exact"/>
        <w:ind w:hanging="349"/>
      </w:pPr>
      <w:r>
        <w:t>Kitapların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t>olması,</w:t>
      </w:r>
      <w:r>
        <w:rPr>
          <w:spacing w:val="-1"/>
        </w:rPr>
        <w:t xml:space="preserve"> </w:t>
      </w:r>
      <w:r>
        <w:t>dergilerin</w:t>
      </w:r>
      <w:r>
        <w:rPr>
          <w:spacing w:val="-4"/>
        </w:rPr>
        <w:t xml:space="preserve"> </w:t>
      </w:r>
      <w:r>
        <w:t>ise</w:t>
      </w:r>
      <w:r>
        <w:rPr>
          <w:spacing w:val="-2"/>
        </w:rPr>
        <w:t xml:space="preserve"> </w:t>
      </w:r>
      <w:r>
        <w:t>ISSN</w:t>
      </w:r>
      <w:r>
        <w:rPr>
          <w:spacing w:val="-2"/>
        </w:rPr>
        <w:t xml:space="preserve"> </w:t>
      </w:r>
      <w:r>
        <w:t>Numarası olması</w:t>
      </w:r>
      <w:r>
        <w:rPr>
          <w:spacing w:val="-3"/>
        </w:rPr>
        <w:t xml:space="preserve"> </w:t>
      </w:r>
      <w:r>
        <w:t>zorunludur.</w:t>
      </w:r>
    </w:p>
    <w:p w14:paraId="4F26CF09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25" w:hanging="360"/>
      </w:pPr>
      <w:r>
        <w:t>Kitaplar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değerlendirmelerde</w:t>
      </w:r>
      <w:r>
        <w:rPr>
          <w:spacing w:val="1"/>
        </w:rPr>
        <w:t xml:space="preserve"> </w:t>
      </w:r>
      <w:r>
        <w:t>kitabın</w:t>
      </w:r>
      <w:r>
        <w:rPr>
          <w:spacing w:val="1"/>
        </w:rPr>
        <w:t xml:space="preserve"> </w:t>
      </w:r>
      <w:r>
        <w:t>yayınlanma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esastır.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1"/>
        </w:rPr>
        <w:t xml:space="preserve"> </w:t>
      </w:r>
      <w:r>
        <w:t>daha</w:t>
      </w:r>
      <w:r>
        <w:rPr>
          <w:spacing w:val="1"/>
        </w:rPr>
        <w:t xml:space="preserve"> </w:t>
      </w:r>
      <w:r>
        <w:t>önce</w:t>
      </w:r>
      <w:r>
        <w:rPr>
          <w:spacing w:val="1"/>
        </w:rPr>
        <w:t xml:space="preserve"> </w:t>
      </w:r>
      <w:r>
        <w:t>değerlendirilen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kitap veya</w:t>
      </w:r>
      <w:r>
        <w:rPr>
          <w:spacing w:val="-1"/>
        </w:rPr>
        <w:t xml:space="preserve"> </w:t>
      </w:r>
      <w:r>
        <w:t>kitap bölümünün</w:t>
      </w:r>
      <w:r>
        <w:rPr>
          <w:spacing w:val="-1"/>
        </w:rPr>
        <w:t xml:space="preserve"> </w:t>
      </w:r>
      <w:r>
        <w:t>yeni</w:t>
      </w:r>
      <w:r>
        <w:rPr>
          <w:spacing w:val="1"/>
        </w:rPr>
        <w:t xml:space="preserve"> </w:t>
      </w:r>
      <w:r>
        <w:t>baskısı değerlendirmeye</w:t>
      </w:r>
      <w:r>
        <w:rPr>
          <w:spacing w:val="-1"/>
        </w:rPr>
        <w:t xml:space="preserve"> </w:t>
      </w:r>
      <w:r>
        <w:t>alınmaz.</w:t>
      </w:r>
    </w:p>
    <w:p w14:paraId="1EE16B0E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19" w:hanging="360"/>
      </w:pPr>
      <w:r>
        <w:t>Dergilerde yayınlanan makalelerin değerlendirilmesinde ilgili derginin basılmış olması veya elektronik</w:t>
      </w:r>
      <w:r>
        <w:rPr>
          <w:spacing w:val="1"/>
        </w:rPr>
        <w:t xml:space="preserve"> </w:t>
      </w:r>
      <w:r>
        <w:t>ortamda</w:t>
      </w:r>
      <w:r>
        <w:rPr>
          <w:spacing w:val="-2"/>
        </w:rPr>
        <w:t xml:space="preserve"> </w:t>
      </w:r>
      <w:r>
        <w:t>yayınlanması (Cilt,</w:t>
      </w:r>
      <w:r>
        <w:rPr>
          <w:spacing w:val="-1"/>
        </w:rPr>
        <w:t xml:space="preserve"> </w:t>
      </w:r>
      <w:r>
        <w:t>sayfa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yıl bilgileri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künyesi</w:t>
      </w:r>
      <w:r>
        <w:rPr>
          <w:spacing w:val="-3"/>
        </w:rPr>
        <w:t xml:space="preserve"> </w:t>
      </w:r>
      <w:r>
        <w:t>açık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sunulmalıdır.) esastır.</w:t>
      </w:r>
    </w:p>
    <w:p w14:paraId="48D4C94F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5" w:hanging="360"/>
      </w:pPr>
      <w:r>
        <w:t>Alan indekslerine giren</w:t>
      </w:r>
      <w:r>
        <w:rPr>
          <w:spacing w:val="1"/>
        </w:rPr>
        <w:t xml:space="preserve"> </w:t>
      </w:r>
      <w:r>
        <w:t>dergiler</w:t>
      </w:r>
      <w:r>
        <w:rPr>
          <w:spacing w:val="1"/>
        </w:rPr>
        <w:t xml:space="preserve"> </w:t>
      </w:r>
      <w:r>
        <w:t>için, ilgili</w:t>
      </w:r>
      <w:r>
        <w:rPr>
          <w:spacing w:val="1"/>
        </w:rPr>
        <w:t xml:space="preserve"> </w:t>
      </w:r>
      <w:r>
        <w:t>derginin ÜAK</w:t>
      </w:r>
      <w:r>
        <w:rPr>
          <w:spacing w:val="1"/>
        </w:rPr>
        <w:t xml:space="preserve"> </w:t>
      </w:r>
      <w:r>
        <w:t>tarafından doçentlik</w:t>
      </w:r>
      <w:r>
        <w:rPr>
          <w:spacing w:val="55"/>
        </w:rPr>
        <w:t xml:space="preserve"> </w:t>
      </w:r>
      <w:r>
        <w:t>başvurusunda kabul</w:t>
      </w:r>
      <w:r>
        <w:rPr>
          <w:spacing w:val="1"/>
        </w:rPr>
        <w:t xml:space="preserve"> </w:t>
      </w:r>
      <w:r>
        <w:t>edilen ve Akademik Teşvik Düzenleme, Denetleme ve İtiraz Komisyonu tarafından belirlenerek ÜAK</w:t>
      </w:r>
      <w:r>
        <w:rPr>
          <w:spacing w:val="1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doçentlik</w:t>
      </w:r>
      <w:r>
        <w:rPr>
          <w:spacing w:val="-4"/>
        </w:rPr>
        <w:t xml:space="preserve"> </w:t>
      </w:r>
      <w:r>
        <w:t>başvurusunda</w:t>
      </w:r>
      <w:r>
        <w:rPr>
          <w:spacing w:val="-2"/>
        </w:rPr>
        <w:t xml:space="preserve"> </w:t>
      </w:r>
      <w:r>
        <w:t>kabul edilen bir alan</w:t>
      </w:r>
      <w:r>
        <w:rPr>
          <w:spacing w:val="-1"/>
        </w:rPr>
        <w:t xml:space="preserve"> </w:t>
      </w:r>
      <w:r>
        <w:t>indeksi</w:t>
      </w:r>
      <w:r>
        <w:rPr>
          <w:spacing w:val="-2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taranıyor</w:t>
      </w:r>
      <w:r>
        <w:rPr>
          <w:spacing w:val="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zorunludur.</w:t>
      </w:r>
    </w:p>
    <w:p w14:paraId="263BB1A5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ULAKBIM tarafından taranan ulusal hakemli dergilerin değerlendirme kapsamında olabilmesi için ilgili</w:t>
      </w:r>
      <w:r>
        <w:rPr>
          <w:spacing w:val="-52"/>
        </w:rPr>
        <w:t xml:space="preserve"> </w:t>
      </w:r>
      <w:r>
        <w:t>yılda</w:t>
      </w:r>
      <w:r>
        <w:rPr>
          <w:spacing w:val="-1"/>
        </w:rPr>
        <w:t xml:space="preserve"> </w:t>
      </w:r>
      <w:r>
        <w:t>ULAKBIM tarafından taranıyor</w:t>
      </w:r>
      <w:r>
        <w:rPr>
          <w:spacing w:val="-2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zorunludur.</w:t>
      </w:r>
    </w:p>
    <w:p w14:paraId="5B1AC787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1" w:hanging="360"/>
      </w:pPr>
      <w:r>
        <w:t>Diğer uluslararası hakemli dergilerin değerlendirme kapsamında olabilmesi için en az beş yıldır yılda en</w:t>
      </w:r>
      <w:r>
        <w:rPr>
          <w:spacing w:val="-52"/>
        </w:rPr>
        <w:t xml:space="preserve"> </w:t>
      </w:r>
      <w:r>
        <w:t>az bir sayı ile yayınlanıyor olması, derginin editör veya yayın kurulunun uluslararası olması, bilimsel</w:t>
      </w:r>
      <w:r>
        <w:rPr>
          <w:spacing w:val="1"/>
        </w:rPr>
        <w:t xml:space="preserve"> </w:t>
      </w:r>
      <w:r>
        <w:t>değerlendirme süreci ve bu sürecin nasıl işlediğinin derginin internet sayfasında yer alması ve derginin</w:t>
      </w:r>
      <w:r>
        <w:rPr>
          <w:spacing w:val="1"/>
        </w:rPr>
        <w:t xml:space="preserve"> </w:t>
      </w:r>
      <w:r>
        <w:t>internet sayfası üzerinden</w:t>
      </w:r>
      <w:r>
        <w:rPr>
          <w:spacing w:val="-1"/>
        </w:rPr>
        <w:t xml:space="preserve"> </w:t>
      </w:r>
      <w:r>
        <w:t>yayınlanmış makalelerin</w:t>
      </w:r>
      <w:r>
        <w:rPr>
          <w:spacing w:val="-1"/>
        </w:rPr>
        <w:t xml:space="preserve"> </w:t>
      </w:r>
      <w:r>
        <w:t>künyelerine</w:t>
      </w:r>
      <w:r>
        <w:rPr>
          <w:spacing w:val="-1"/>
        </w:rPr>
        <w:t xml:space="preserve"> </w:t>
      </w:r>
      <w:r>
        <w:t>ulaşılabilmesi</w:t>
      </w:r>
      <w:r>
        <w:rPr>
          <w:spacing w:val="1"/>
        </w:rPr>
        <w:t xml:space="preserve"> </w:t>
      </w:r>
      <w:r>
        <w:t>gerekir.</w:t>
      </w:r>
    </w:p>
    <w:p w14:paraId="2D6575EA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spacing w:line="251" w:lineRule="exact"/>
        <w:ind w:left="925" w:hanging="349"/>
      </w:pPr>
      <w:r>
        <w:t>Dergilerde</w:t>
      </w:r>
      <w:r>
        <w:rPr>
          <w:spacing w:val="-2"/>
        </w:rPr>
        <w:t xml:space="preserve"> </w:t>
      </w:r>
      <w:r>
        <w:t>editörlük</w:t>
      </w:r>
      <w:r>
        <w:rPr>
          <w:spacing w:val="-2"/>
        </w:rPr>
        <w:t xml:space="preserve"> </w:t>
      </w:r>
      <w:r>
        <w:t>değerlendirilmesinde,</w:t>
      </w:r>
      <w:r>
        <w:rPr>
          <w:spacing w:val="-5"/>
        </w:rPr>
        <w:t xml:space="preserve"> </w:t>
      </w:r>
      <w:r>
        <w:t>sadece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editörlük</w:t>
      </w:r>
      <w:r>
        <w:rPr>
          <w:spacing w:val="-2"/>
        </w:rPr>
        <w:t xml:space="preserve"> </w:t>
      </w:r>
      <w:r>
        <w:t>görevi dikkate</w:t>
      </w:r>
      <w:r>
        <w:rPr>
          <w:spacing w:val="-2"/>
        </w:rPr>
        <w:t xml:space="preserve"> </w:t>
      </w:r>
      <w:r>
        <w:t>alınır.</w:t>
      </w:r>
    </w:p>
    <w:p w14:paraId="28694CC1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spacing w:before="1" w:line="252" w:lineRule="exact"/>
        <w:ind w:left="925" w:hanging="349"/>
      </w:pPr>
      <w:r>
        <w:rPr>
          <w:color w:val="FF0000"/>
        </w:rPr>
        <w:t>Çok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editörlü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dergilerde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sadece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baş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editör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teşvik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kapsamında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değerlendirilir.</w:t>
      </w:r>
    </w:p>
    <w:p w14:paraId="6AB24B2C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5" w:hanging="361"/>
      </w:pPr>
      <w:r>
        <w:rPr>
          <w:color w:val="FF0000"/>
        </w:rPr>
        <w:t>Editörler kurulu üyeliği</w:t>
      </w:r>
      <w:r>
        <w:t>, yayın kurulu üyeliği, danışma kurulu üyeliği, makale editörlüğü vb. görevler</w:t>
      </w:r>
      <w:r>
        <w:rPr>
          <w:spacing w:val="1"/>
        </w:rPr>
        <w:t xml:space="preserve"> </w:t>
      </w:r>
      <w:r>
        <w:t>teşvik</w:t>
      </w:r>
      <w:r>
        <w:rPr>
          <w:spacing w:val="-1"/>
        </w:rPr>
        <w:t xml:space="preserve"> </w:t>
      </w:r>
      <w:r>
        <w:t>başvurusu</w:t>
      </w:r>
      <w:r>
        <w:rPr>
          <w:spacing w:val="-3"/>
        </w:rPr>
        <w:t xml:space="preserve"> </w:t>
      </w:r>
      <w:r>
        <w:t>kapsamında değerlendirilmez.</w:t>
      </w:r>
    </w:p>
    <w:p w14:paraId="54FAC6A0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8" w:right="221" w:hanging="361"/>
      </w:pPr>
      <w:r>
        <w:t>Aynı kitapta yer alan birden fazla bölüm yazarlığı (her bölümün yazarları ve kaynakçalarının ayrı olarak</w:t>
      </w:r>
      <w:r>
        <w:rPr>
          <w:spacing w:val="-52"/>
        </w:rPr>
        <w:t xml:space="preserve"> </w:t>
      </w:r>
      <w:r>
        <w:t>belirtilmiş</w:t>
      </w:r>
      <w:r>
        <w:rPr>
          <w:spacing w:val="-1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gerekir)</w:t>
      </w:r>
      <w:r>
        <w:rPr>
          <w:spacing w:val="-2"/>
        </w:rPr>
        <w:t xml:space="preserve"> </w:t>
      </w:r>
      <w:r>
        <w:t>bulunması durumunda en</w:t>
      </w:r>
      <w:r>
        <w:rPr>
          <w:spacing w:val="-4"/>
        </w:rPr>
        <w:t xml:space="preserve"> </w:t>
      </w:r>
      <w:r>
        <w:t>fazla</w:t>
      </w:r>
      <w:r>
        <w:rPr>
          <w:spacing w:val="-3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bölüm değerlendirmeye</w:t>
      </w:r>
      <w:r>
        <w:rPr>
          <w:spacing w:val="-2"/>
        </w:rPr>
        <w:t xml:space="preserve"> </w:t>
      </w:r>
      <w:r>
        <w:t>alınır.</w:t>
      </w:r>
    </w:p>
    <w:p w14:paraId="33A2DAB1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7"/>
        </w:tabs>
        <w:ind w:left="938" w:right="224" w:hanging="360"/>
      </w:pPr>
      <w:r>
        <w:t>Tam metnine ulaşılamayan makaleler için, Yönetmelikte belirtilen koşulların sağlandığını açıkça ortaya</w:t>
      </w:r>
      <w:r>
        <w:rPr>
          <w:spacing w:val="1"/>
        </w:rPr>
        <w:t xml:space="preserve"> </w:t>
      </w:r>
      <w:r>
        <w:t>koyabilecek düzeyde bilgi içeren internet sayfası ekran görüntüleri de yeterli kabul edilebilir. Ancak,</w:t>
      </w:r>
      <w:r>
        <w:rPr>
          <w:spacing w:val="1"/>
        </w:rPr>
        <w:t xml:space="preserve"> </w:t>
      </w:r>
      <w:r>
        <w:t>başvuruda</w:t>
      </w:r>
      <w:r>
        <w:rPr>
          <w:spacing w:val="-3"/>
        </w:rPr>
        <w:t xml:space="preserve"> </w:t>
      </w:r>
      <w:r>
        <w:t>ekran görüntüsünün alındığı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sayfası</w:t>
      </w:r>
      <w:r>
        <w:rPr>
          <w:spacing w:val="-3"/>
        </w:rPr>
        <w:t xml:space="preserve"> </w:t>
      </w:r>
      <w:r>
        <w:t>adresleri</w:t>
      </w:r>
      <w:r>
        <w:rPr>
          <w:spacing w:val="1"/>
        </w:rPr>
        <w:t xml:space="preserve"> </w:t>
      </w:r>
      <w:r>
        <w:t>belirtilmelidir.</w:t>
      </w:r>
    </w:p>
    <w:p w14:paraId="09AC87BA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Kongre, sempozyum, konferans veya benzeri bilimsel etkinlik kitapçıkları ve içeriğinde yayınlanmış</w:t>
      </w:r>
      <w:r>
        <w:rPr>
          <w:spacing w:val="1"/>
        </w:rPr>
        <w:t xml:space="preserve"> </w:t>
      </w:r>
      <w:r>
        <w:t>bildiriler,</w:t>
      </w:r>
      <w:r>
        <w:rPr>
          <w:spacing w:val="-4"/>
        </w:rPr>
        <w:t xml:space="preserve"> </w:t>
      </w:r>
      <w:r>
        <w:t>yayın kategorisinde değerlendirmeye alınmaz.</w:t>
      </w:r>
    </w:p>
    <w:p w14:paraId="3ADFB2BA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Sergiler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hazırlanan</w:t>
      </w:r>
      <w:r>
        <w:rPr>
          <w:spacing w:val="1"/>
        </w:rPr>
        <w:t xml:space="preserve"> </w:t>
      </w:r>
      <w:r>
        <w:t>küratörlük</w:t>
      </w:r>
      <w:r>
        <w:rPr>
          <w:spacing w:val="1"/>
        </w:rPr>
        <w:t xml:space="preserve"> </w:t>
      </w:r>
      <w:r>
        <w:t>kitapları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sınavlar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hazırlanmış</w:t>
      </w:r>
      <w:r>
        <w:rPr>
          <w:spacing w:val="1"/>
        </w:rPr>
        <w:t xml:space="preserve"> </w:t>
      </w:r>
      <w:r>
        <w:t>soru</w:t>
      </w:r>
      <w:r>
        <w:rPr>
          <w:spacing w:val="1"/>
        </w:rPr>
        <w:t xml:space="preserve"> </w:t>
      </w:r>
      <w:r>
        <w:t>kitapları</w:t>
      </w:r>
      <w:r>
        <w:rPr>
          <w:spacing w:val="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dışıdır.</w:t>
      </w:r>
    </w:p>
    <w:p w14:paraId="32D86057" w14:textId="77777777" w:rsidR="00325026" w:rsidRDefault="000A72FC">
      <w:pPr>
        <w:pStyle w:val="ListeParagraf"/>
        <w:numPr>
          <w:ilvl w:val="0"/>
          <w:numId w:val="6"/>
        </w:numPr>
        <w:tabs>
          <w:tab w:val="left" w:pos="926"/>
        </w:tabs>
        <w:ind w:left="937" w:right="223" w:hanging="360"/>
      </w:pPr>
      <w:r>
        <w:t>Ulusal ve uluslararası boyutta performansa dayalı ses ve/veya görüntü kayıtlarının değerlendirilmesinde</w:t>
      </w:r>
      <w:r>
        <w:rPr>
          <w:spacing w:val="1"/>
        </w:rPr>
        <w:t xml:space="preserve"> </w:t>
      </w:r>
      <w:r>
        <w:t>yayımlanmış</w:t>
      </w:r>
      <w:r>
        <w:rPr>
          <w:spacing w:val="-3"/>
        </w:rPr>
        <w:t xml:space="preserve"> </w:t>
      </w:r>
      <w:r>
        <w:t>olma koşulu aranır.</w:t>
      </w:r>
    </w:p>
    <w:p w14:paraId="31F4AA1F" w14:textId="77777777" w:rsidR="00325026" w:rsidRDefault="00325026">
      <w:pPr>
        <w:jc w:val="both"/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14:paraId="122F29CD" w14:textId="77777777" w:rsidR="00325026" w:rsidRDefault="00325026">
      <w:pPr>
        <w:pStyle w:val="GvdeMetni"/>
        <w:spacing w:before="3"/>
        <w:rPr>
          <w:sz w:val="16"/>
        </w:rPr>
      </w:pPr>
    </w:p>
    <w:p w14:paraId="36635C57" w14:textId="77777777" w:rsidR="00325026" w:rsidRDefault="00000000">
      <w:pPr>
        <w:pStyle w:val="GvdeMetni"/>
        <w:ind w:left="189"/>
        <w:rPr>
          <w:sz w:val="20"/>
        </w:rPr>
      </w:pPr>
      <w:r>
        <w:rPr>
          <w:sz w:val="20"/>
        </w:rPr>
      </w:r>
      <w:r>
        <w:rPr>
          <w:sz w:val="20"/>
        </w:rPr>
        <w:pict w14:anchorId="6B273F35">
          <v:group id="_x0000_s2070" style="width:499pt;height:15.6pt;mso-position-horizontal-relative:char;mso-position-vertical-relative:line" coordsize="9980,312">
            <v:rect id="_x0000_s2073" style="position:absolute;top:9;width:9980;height:293" fillcolor="#d9d9d9" stroked="f"/>
            <v:shape id="_x0000_s2072" style="position:absolute;width:9980;height:312" coordsize="9980,312" o:spt="100" adj="0,,0" path="m9979,302l,302r,10l9979,312r,-10xm9979,l,,,10r9979,l9979,xe" fillcolor="black" stroked="f">
              <v:stroke joinstyle="round"/>
              <v:formulas/>
              <v:path arrowok="t" o:connecttype="segments"/>
            </v:shape>
            <v:shape id="_x0000_s2071" type="#_x0000_t202" style="position:absolute;top:9;width:9980;height:293" filled="f" stroked="f">
              <v:textbox inset="0,0,0,0">
                <w:txbxContent>
                  <w:p w14:paraId="73988D76" w14:textId="77777777" w:rsidR="00325026" w:rsidRDefault="000A72FC">
                    <w:pPr>
                      <w:spacing w:before="20"/>
                      <w:ind w:left="4312"/>
                      <w:rPr>
                        <w:b/>
                      </w:rPr>
                    </w:pPr>
                    <w:r>
                      <w:rPr>
                        <w:b/>
                      </w:rPr>
                      <w:t>(4) TASARIM</w:t>
                    </w:r>
                  </w:p>
                </w:txbxContent>
              </v:textbox>
            </v:shape>
            <w10:anchorlock/>
          </v:group>
        </w:pict>
      </w:r>
    </w:p>
    <w:p w14:paraId="1CDA384B" w14:textId="77777777" w:rsidR="00325026" w:rsidRDefault="000A72FC">
      <w:pPr>
        <w:pStyle w:val="GvdeMetni"/>
        <w:spacing w:before="50"/>
        <w:ind w:left="938" w:right="315" w:hanging="360"/>
      </w:pPr>
      <w:r>
        <w:t>1.</w:t>
      </w:r>
      <w:r>
        <w:rPr>
          <w:spacing w:val="1"/>
        </w:rPr>
        <w:t xml:space="preserve"> </w:t>
      </w:r>
      <w:r>
        <w:t>Tasarım faaliyetinin değerlendirilmesinde sadece bilim, teknoloji ve sanata katkı sağlayıcı nitelikte,</w:t>
      </w:r>
      <w:r>
        <w:rPr>
          <w:spacing w:val="1"/>
        </w:rPr>
        <w:t xml:space="preserve"> </w:t>
      </w:r>
      <w:r>
        <w:t>başvuru sahibinin kendi alanı ile ilgili olan ve kamu kuramları veya özel hukuk tüzel kişileriyle yapılan</w:t>
      </w:r>
      <w:r>
        <w:rPr>
          <w:spacing w:val="-52"/>
        </w:rPr>
        <w:t xml:space="preserve"> </w:t>
      </w:r>
      <w:r>
        <w:t>sözleşme</w:t>
      </w:r>
      <w:r>
        <w:rPr>
          <w:spacing w:val="-1"/>
        </w:rPr>
        <w:t xml:space="preserve"> </w:t>
      </w:r>
      <w:r>
        <w:t>uyarınca</w:t>
      </w:r>
      <w:r>
        <w:rPr>
          <w:spacing w:val="-2"/>
        </w:rPr>
        <w:t xml:space="preserve"> </w:t>
      </w:r>
      <w:r>
        <w:t>uygulanmış</w:t>
      </w:r>
      <w:r>
        <w:rPr>
          <w:spacing w:val="-1"/>
        </w:rPr>
        <w:t xml:space="preserve"> </w:t>
      </w:r>
      <w:r>
        <w:t>veya ticarileştirilmiş</w:t>
      </w:r>
      <w:r>
        <w:rPr>
          <w:spacing w:val="-1"/>
        </w:rPr>
        <w:t xml:space="preserve"> </w:t>
      </w:r>
      <w:r>
        <w:rPr>
          <w:color w:val="FF0000"/>
        </w:rPr>
        <w:t xml:space="preserve">özgün </w:t>
      </w:r>
      <w:r>
        <w:t>tasarımlar dikkate</w:t>
      </w:r>
      <w:r>
        <w:rPr>
          <w:spacing w:val="-2"/>
        </w:rPr>
        <w:t xml:space="preserve"> </w:t>
      </w:r>
      <w:r>
        <w:t>alınır.</w:t>
      </w:r>
    </w:p>
    <w:p w14:paraId="7AAE620B" w14:textId="77777777" w:rsidR="00325026" w:rsidRDefault="00000000">
      <w:pPr>
        <w:pStyle w:val="GvdeMetni"/>
        <w:spacing w:before="10"/>
        <w:rPr>
          <w:sz w:val="25"/>
        </w:rPr>
      </w:pPr>
      <w:r>
        <w:pict w14:anchorId="5BB0B2AA">
          <v:group id="_x0000_s2066" style="position:absolute;margin-left:69.5pt;margin-top:16.85pt;width:499pt;height:15.65pt;z-index:-15714816;mso-wrap-distance-left:0;mso-wrap-distance-right:0;mso-position-horizontal-relative:page" coordorigin="1390,337" coordsize="9980,313">
            <v:rect id="_x0000_s2069" style="position:absolute;left:1389;top:346;width:9980;height:293" fillcolor="#d9d9d9" stroked="f"/>
            <v:shape id="_x0000_s2068" style="position:absolute;left:1389;top:336;width:9980;height:313" coordorigin="1390,337" coordsize="9980,313" o:spt="100" adj="0,,0" path="m11369,639r-9979,l1390,649r9979,l11369,639xm11369,337r-9979,l1390,346r9979,l11369,337xe" fillcolor="black" stroked="f">
              <v:stroke joinstyle="round"/>
              <v:formulas/>
              <v:path arrowok="t" o:connecttype="segments"/>
            </v:shape>
            <v:shape id="_x0000_s2067" type="#_x0000_t202" style="position:absolute;left:1389;top:346;width:9980;height:293" filled="f" stroked="f">
              <v:textbox inset="0,0,0,0">
                <w:txbxContent>
                  <w:p w14:paraId="14AADEC8" w14:textId="77777777" w:rsidR="00325026" w:rsidRDefault="000A72FC">
                    <w:pPr>
                      <w:spacing w:before="20"/>
                      <w:ind w:left="4490"/>
                      <w:rPr>
                        <w:b/>
                      </w:rPr>
                    </w:pPr>
                    <w:r>
                      <w:rPr>
                        <w:b/>
                      </w:rPr>
                      <w:t>(5) SERGİ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F4472C" w14:textId="77777777"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49"/>
        <w:ind w:right="652" w:hanging="361"/>
      </w:pPr>
      <w:r>
        <w:t>Yalnızca sanatsal ve sanata katkı sağlayıcı niteliği olan sergi, bienal, trienal, gösteri, dinleti, festival</w:t>
      </w:r>
      <w:r>
        <w:rPr>
          <w:spacing w:val="-5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gösterim</w:t>
      </w:r>
      <w:r>
        <w:rPr>
          <w:spacing w:val="-2"/>
        </w:rPr>
        <w:t xml:space="preserve"> </w:t>
      </w:r>
      <w:r>
        <w:t>etkinlikleri</w:t>
      </w:r>
      <w:r>
        <w:rPr>
          <w:spacing w:val="-2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kapsamındadır.</w:t>
      </w:r>
    </w:p>
    <w:p w14:paraId="4C5B0A2C" w14:textId="77777777"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line="252" w:lineRule="exact"/>
        <w:ind w:left="926" w:hanging="349"/>
      </w:pPr>
      <w:r>
        <w:t>Uluslararası</w:t>
      </w:r>
      <w:r>
        <w:rPr>
          <w:spacing w:val="-1"/>
        </w:rPr>
        <w:t xml:space="preserve"> </w:t>
      </w:r>
      <w:r>
        <w:t>sergiler</w:t>
      </w:r>
      <w:r>
        <w:rPr>
          <w:spacing w:val="-3"/>
        </w:rPr>
        <w:t xml:space="preserve"> </w:t>
      </w:r>
      <w:r>
        <w:t>için,</w:t>
      </w:r>
      <w:r>
        <w:rPr>
          <w:spacing w:val="-1"/>
        </w:rPr>
        <w:t xml:space="preserve"> </w:t>
      </w:r>
      <w:r>
        <w:t>serginin</w:t>
      </w:r>
      <w:r>
        <w:rPr>
          <w:spacing w:val="-1"/>
        </w:rPr>
        <w:t xml:space="preserve"> </w:t>
      </w:r>
      <w:r>
        <w:t>uluslararası nitelikte</w:t>
      </w:r>
      <w:r>
        <w:rPr>
          <w:spacing w:val="-3"/>
        </w:rPr>
        <w:t xml:space="preserve"> </w:t>
      </w:r>
      <w:r>
        <w:t>olduğuna</w:t>
      </w:r>
      <w:r>
        <w:rPr>
          <w:spacing w:val="-1"/>
        </w:rPr>
        <w:t xml:space="preserve"> </w:t>
      </w:r>
      <w:r>
        <w:t>dair</w:t>
      </w:r>
      <w:r>
        <w:rPr>
          <w:spacing w:val="-3"/>
        </w:rPr>
        <w:t xml:space="preserve"> </w:t>
      </w:r>
      <w:r>
        <w:t>bölüm,</w:t>
      </w:r>
      <w:r>
        <w:rPr>
          <w:spacing w:val="-4"/>
        </w:rPr>
        <w:t xml:space="preserve"> </w:t>
      </w:r>
      <w:r>
        <w:t>anabilim dalı</w:t>
      </w:r>
      <w:r>
        <w:rPr>
          <w:spacing w:val="-3"/>
        </w:rPr>
        <w:t xml:space="preserve"> </w:t>
      </w:r>
      <w:r>
        <w:t>veya</w:t>
      </w:r>
    </w:p>
    <w:p w14:paraId="5BA213BF" w14:textId="77777777" w:rsidR="00325026" w:rsidRDefault="000A72FC">
      <w:pPr>
        <w:pStyle w:val="GvdeMetni"/>
        <w:spacing w:line="252" w:lineRule="exact"/>
        <w:ind w:left="938"/>
      </w:pPr>
      <w:r>
        <w:t>anasanat</w:t>
      </w:r>
      <w:r>
        <w:rPr>
          <w:spacing w:val="-4"/>
        </w:rPr>
        <w:t xml:space="preserve"> </w:t>
      </w:r>
      <w:r>
        <w:t>dalı kurulu</w:t>
      </w:r>
      <w:r>
        <w:rPr>
          <w:spacing w:val="-1"/>
        </w:rPr>
        <w:t xml:space="preserve"> </w:t>
      </w:r>
      <w:r>
        <w:t>kararı</w:t>
      </w:r>
      <w:r>
        <w:rPr>
          <w:spacing w:val="-3"/>
        </w:rPr>
        <w:t xml:space="preserve"> </w:t>
      </w:r>
      <w:r>
        <w:t>sunulmalıdır.</w:t>
      </w:r>
    </w:p>
    <w:p w14:paraId="73DC7773" w14:textId="77777777"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line="252" w:lineRule="exact"/>
        <w:ind w:left="926" w:hanging="349"/>
      </w:pPr>
      <w:r>
        <w:t>Serginin</w:t>
      </w:r>
      <w:r>
        <w:rPr>
          <w:spacing w:val="-5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alınan</w:t>
      </w:r>
      <w:r>
        <w:rPr>
          <w:spacing w:val="-1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içerisinde</w:t>
      </w:r>
      <w:r>
        <w:rPr>
          <w:spacing w:val="-1"/>
        </w:rPr>
        <w:t xml:space="preserve"> </w:t>
      </w:r>
      <w:r>
        <w:t>gerçekleştirilmiş</w:t>
      </w:r>
      <w:r>
        <w:rPr>
          <w:spacing w:val="-4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başlamış</w:t>
      </w:r>
      <w:r>
        <w:rPr>
          <w:spacing w:val="-2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zorunludur.</w:t>
      </w:r>
    </w:p>
    <w:p w14:paraId="6BDF7AA6" w14:textId="77777777"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1"/>
        <w:ind w:right="1033" w:hanging="360"/>
      </w:pPr>
      <w:r>
        <w:t>Tekrarlayan faaliyetler için en çok iki etkinlik dikkate alınır ve ikinci tekrar etkinliğe öncekinin</w:t>
      </w:r>
      <w:r>
        <w:rPr>
          <w:spacing w:val="-52"/>
        </w:rPr>
        <w:t xml:space="preserve"> </w:t>
      </w:r>
      <w:r>
        <w:t>puanının</w:t>
      </w:r>
      <w:r>
        <w:rPr>
          <w:spacing w:val="-1"/>
        </w:rPr>
        <w:t xml:space="preserve"> </w:t>
      </w:r>
      <w:r>
        <w:t>yansı</w:t>
      </w:r>
      <w:r>
        <w:rPr>
          <w:spacing w:val="1"/>
        </w:rPr>
        <w:t xml:space="preserve"> </w:t>
      </w:r>
      <w:r>
        <w:t>verilir.</w:t>
      </w:r>
    </w:p>
    <w:p w14:paraId="77712684" w14:textId="77777777" w:rsidR="00325026" w:rsidRDefault="000A72FC">
      <w:pPr>
        <w:pStyle w:val="ListeParagraf"/>
        <w:numPr>
          <w:ilvl w:val="0"/>
          <w:numId w:val="5"/>
        </w:numPr>
        <w:tabs>
          <w:tab w:val="left" w:pos="927"/>
        </w:tabs>
        <w:spacing w:before="1"/>
        <w:ind w:right="677" w:hanging="360"/>
      </w:pPr>
      <w:r>
        <w:t>Sergi kapsamındaki etkinliklerin değerlendirilmesinde, eğitim-öğretim faaliyetleri ve öğrenci kulüp</w:t>
      </w:r>
      <w:r>
        <w:rPr>
          <w:spacing w:val="-52"/>
        </w:rPr>
        <w:t xml:space="preserve"> </w:t>
      </w:r>
      <w:r>
        <w:t>faaliyetleri kapsamındaki</w:t>
      </w:r>
      <w:r>
        <w:rPr>
          <w:spacing w:val="1"/>
        </w:rPr>
        <w:t xml:space="preserve"> </w:t>
      </w:r>
      <w:r>
        <w:t>sergiler</w:t>
      </w:r>
      <w:r>
        <w:rPr>
          <w:spacing w:val="1"/>
        </w:rPr>
        <w:t xml:space="preserve"> </w:t>
      </w:r>
      <w:r>
        <w:t>dikkate alınmaz.</w:t>
      </w:r>
    </w:p>
    <w:p w14:paraId="4ADF8BAA" w14:textId="77777777" w:rsidR="00325026" w:rsidRDefault="00000000">
      <w:pPr>
        <w:pStyle w:val="GvdeMetni"/>
        <w:spacing w:before="9"/>
        <w:rPr>
          <w:sz w:val="25"/>
        </w:rPr>
      </w:pPr>
      <w:r>
        <w:pict w14:anchorId="24C2F881">
          <v:group id="_x0000_s2062" style="position:absolute;margin-left:69.5pt;margin-top:16.8pt;width:499pt;height:15.65pt;z-index:-15714304;mso-wrap-distance-left:0;mso-wrap-distance-right:0;mso-position-horizontal-relative:page" coordorigin="1390,336" coordsize="9980,313">
            <v:rect id="_x0000_s2065" style="position:absolute;left:1389;top:345;width:9980;height:293" fillcolor="#d9d9d9" stroked="f"/>
            <v:shape id="_x0000_s2064" style="position:absolute;left:1389;top:335;width:9980;height:313" coordorigin="1390,336" coordsize="9980,313" o:spt="100" adj="0,,0" path="m11369,638r-9979,l1390,648r9979,l11369,638xm11369,336r-9979,l1390,345r9979,l11369,336xe" fillcolor="black" stroked="f">
              <v:stroke joinstyle="round"/>
              <v:formulas/>
              <v:path arrowok="t" o:connecttype="segments"/>
            </v:shape>
            <v:shape id="_x0000_s2063" type="#_x0000_t202" style="position:absolute;left:1389;top:345;width:9980;height:293" filled="f" stroked="f">
              <v:textbox inset="0,0,0,0">
                <w:txbxContent>
                  <w:p w14:paraId="511A54AB" w14:textId="77777777" w:rsidR="00325026" w:rsidRDefault="000A72FC">
                    <w:pPr>
                      <w:spacing w:before="20"/>
                      <w:ind w:left="4387"/>
                      <w:rPr>
                        <w:b/>
                      </w:rPr>
                    </w:pPr>
                    <w:r>
                      <w:rPr>
                        <w:b/>
                      </w:rPr>
                      <w:t>(6) PATENT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FDE061" w14:textId="77777777"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spacing w:before="49"/>
        <w:ind w:right="587" w:hanging="360"/>
      </w:pPr>
      <w:r>
        <w:t>Ulusal mevzuat kapsamında başvurusu yapılan ve inceleme raporu sonucunda Türk Patent ve Marka</w:t>
      </w:r>
      <w:r>
        <w:rPr>
          <w:spacing w:val="-52"/>
        </w:rPr>
        <w:t xml:space="preserve"> </w:t>
      </w:r>
      <w:r>
        <w:t>Kurumu</w:t>
      </w:r>
      <w:r>
        <w:rPr>
          <w:spacing w:val="-4"/>
        </w:rPr>
        <w:t xml:space="preserve"> </w:t>
      </w:r>
      <w:r>
        <w:t>tarafından verilen</w:t>
      </w:r>
      <w:r>
        <w:rPr>
          <w:spacing w:val="-3"/>
        </w:rPr>
        <w:t xml:space="preserve"> </w:t>
      </w:r>
      <w:r>
        <w:t>patentler</w:t>
      </w:r>
      <w:r>
        <w:rPr>
          <w:spacing w:val="-2"/>
        </w:rPr>
        <w:t xml:space="preserve"> </w:t>
      </w:r>
      <w:r>
        <w:t>teşvik</w:t>
      </w:r>
      <w:r>
        <w:rPr>
          <w:spacing w:val="-3"/>
        </w:rPr>
        <w:t xml:space="preserve"> </w:t>
      </w:r>
      <w:r>
        <w:t>kapsamındadır.</w:t>
      </w:r>
    </w:p>
    <w:p w14:paraId="3295F176" w14:textId="77777777"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spacing w:line="252" w:lineRule="exact"/>
        <w:ind w:left="926" w:hanging="349"/>
      </w:pPr>
      <w:r>
        <w:t>Ulusal</w:t>
      </w:r>
      <w:r>
        <w:rPr>
          <w:spacing w:val="-1"/>
        </w:rPr>
        <w:t xml:space="preserve"> </w:t>
      </w:r>
      <w:r>
        <w:t>incelemesiz</w:t>
      </w:r>
      <w:r>
        <w:rPr>
          <w:spacing w:val="-2"/>
        </w:rPr>
        <w:t xml:space="preserve"> </w:t>
      </w:r>
      <w:r>
        <w:t>patentler</w:t>
      </w:r>
      <w:r>
        <w:rPr>
          <w:spacing w:val="-1"/>
        </w:rPr>
        <w:t xml:space="preserve"> </w:t>
      </w:r>
      <w:r>
        <w:t>değerlendirme</w:t>
      </w:r>
      <w:r>
        <w:rPr>
          <w:spacing w:val="-1"/>
        </w:rPr>
        <w:t xml:space="preserve"> </w:t>
      </w:r>
      <w:r>
        <w:t>kapsamı</w:t>
      </w:r>
      <w:r>
        <w:rPr>
          <w:spacing w:val="-1"/>
        </w:rPr>
        <w:t xml:space="preserve"> </w:t>
      </w:r>
      <w:r>
        <w:t>dışındadır.</w:t>
      </w:r>
    </w:p>
    <w:p w14:paraId="3D5CF809" w14:textId="77777777" w:rsidR="00325026" w:rsidRDefault="000A72FC">
      <w:pPr>
        <w:pStyle w:val="ListeParagraf"/>
        <w:numPr>
          <w:ilvl w:val="0"/>
          <w:numId w:val="4"/>
        </w:numPr>
        <w:tabs>
          <w:tab w:val="left" w:pos="927"/>
        </w:tabs>
        <w:ind w:right="496" w:hanging="360"/>
      </w:pPr>
      <w:r>
        <w:t>Patent İşbirliği Antlaşması kapsamında yapılan ve uluslararası araştırma raporunun yazılı görüş</w:t>
      </w:r>
      <w:r>
        <w:rPr>
          <w:spacing w:val="1"/>
        </w:rPr>
        <w:t xml:space="preserve"> </w:t>
      </w:r>
      <w:r>
        <w:t>kısmında veya uluslararası ön inceleme raporunda en az bir istemin patentlenebilirlik kriterlerini</w:t>
      </w:r>
      <w:r>
        <w:rPr>
          <w:spacing w:val="1"/>
        </w:rPr>
        <w:t xml:space="preserve"> </w:t>
      </w:r>
      <w:r>
        <w:t>(yenilik, buluş basamağı, sanayiye uygulanabilirlik) sağladığı ifade edilen patentler ile Avrupa Patent</w:t>
      </w:r>
      <w:r>
        <w:rPr>
          <w:spacing w:val="-52"/>
        </w:rPr>
        <w:t xml:space="preserve"> </w:t>
      </w:r>
      <w:r>
        <w:t>Sözleşmesi kapsamında başvurusu yapılarak Avrupa Patent Ofisi tarafından verilen patentler teşvik</w:t>
      </w:r>
      <w:r>
        <w:rPr>
          <w:spacing w:val="1"/>
        </w:rPr>
        <w:t xml:space="preserve"> </w:t>
      </w:r>
      <w:r>
        <w:t>kapsamındadır.</w:t>
      </w:r>
    </w:p>
    <w:p w14:paraId="32A445A4" w14:textId="77777777" w:rsidR="00325026" w:rsidRDefault="00325026">
      <w:pPr>
        <w:pStyle w:val="GvdeMetni"/>
        <w:rPr>
          <w:sz w:val="20"/>
        </w:rPr>
      </w:pPr>
    </w:p>
    <w:p w14:paraId="63106C48" w14:textId="77777777" w:rsidR="00325026" w:rsidRDefault="00000000">
      <w:pPr>
        <w:pStyle w:val="GvdeMetni"/>
        <w:spacing w:before="9"/>
        <w:rPr>
          <w:sz w:val="12"/>
        </w:rPr>
      </w:pPr>
      <w:r>
        <w:pict w14:anchorId="66C4310C">
          <v:group id="_x0000_s2058" style="position:absolute;margin-left:69.5pt;margin-top:9.3pt;width:499pt;height:15.65pt;z-index:-15713792;mso-wrap-distance-left:0;mso-wrap-distance-right:0;mso-position-horizontal-relative:page" coordorigin="1390,186" coordsize="9980,313">
            <v:rect id="_x0000_s2061" style="position:absolute;left:1389;top:195;width:9980;height:293" fillcolor="#d9d9d9" stroked="f"/>
            <v:shape id="_x0000_s2060" style="position:absolute;left:1389;top:186;width:9980;height:313" coordorigin="1390,186" coordsize="9980,313" o:spt="100" adj="0,,0" path="m11369,489r-9979,l1390,498r9979,l11369,489xm11369,186r-9979,l1390,196r9979,l11369,186xe" fillcolor="black" stroked="f">
              <v:stroke joinstyle="round"/>
              <v:formulas/>
              <v:path arrowok="t" o:connecttype="segments"/>
            </v:shape>
            <v:shape id="_x0000_s2059" type="#_x0000_t202" style="position:absolute;left:1389;top:195;width:9980;height:293" filled="f" stroked="f">
              <v:textbox inset="0,0,0,0">
                <w:txbxContent>
                  <w:p w14:paraId="7AD9B51E" w14:textId="77777777" w:rsidR="00325026" w:rsidRDefault="000A72FC">
                    <w:pPr>
                      <w:spacing w:before="20"/>
                      <w:ind w:left="4569"/>
                      <w:rPr>
                        <w:b/>
                      </w:rPr>
                    </w:pPr>
                    <w:r>
                      <w:rPr>
                        <w:b/>
                      </w:rPr>
                      <w:t>(7) ATIF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16FFD8" w14:textId="77777777"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before="49"/>
        <w:ind w:right="714" w:hanging="360"/>
      </w:pPr>
      <w:r>
        <w:t>Atıfların değerlendirilmesinde, sadece Yönetmelik kapsamında değerlendirilen yayınlarda veya</w:t>
      </w:r>
      <w:r>
        <w:rPr>
          <w:spacing w:val="1"/>
        </w:rPr>
        <w:t xml:space="preserve"> </w:t>
      </w:r>
      <w:r>
        <w:t>eserlerde ve Yönetmelik kapsamında değerlendirilen yayınlara veya eserlere yapılan atıflar dikkate</w:t>
      </w:r>
      <w:r>
        <w:rPr>
          <w:spacing w:val="-52"/>
        </w:rPr>
        <w:t xml:space="preserve"> </w:t>
      </w:r>
      <w:r>
        <w:t>alınır,</w:t>
      </w:r>
      <w:r>
        <w:rPr>
          <w:spacing w:val="-1"/>
        </w:rPr>
        <w:t xml:space="preserve"> </w:t>
      </w:r>
      <w:r>
        <w:t>diğerleri</w:t>
      </w:r>
      <w:r>
        <w:rPr>
          <w:spacing w:val="1"/>
        </w:rPr>
        <w:t xml:space="preserve"> </w:t>
      </w:r>
      <w:r>
        <w:t>kapsam</w:t>
      </w:r>
      <w:r>
        <w:rPr>
          <w:spacing w:val="1"/>
        </w:rPr>
        <w:t xml:space="preserve"> </w:t>
      </w:r>
      <w:r>
        <w:t>dışıdır.</w:t>
      </w:r>
    </w:p>
    <w:p w14:paraId="7561B458" w14:textId="77777777"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line="252" w:lineRule="exact"/>
        <w:ind w:left="926" w:hanging="349"/>
      </w:pPr>
      <w:r>
        <w:t>Başvuru</w:t>
      </w:r>
      <w:r>
        <w:rPr>
          <w:spacing w:val="-5"/>
        </w:rPr>
        <w:t xml:space="preserve"> </w:t>
      </w:r>
      <w:r>
        <w:t>sahibinin</w:t>
      </w:r>
      <w:r>
        <w:rPr>
          <w:spacing w:val="-4"/>
        </w:rPr>
        <w:t xml:space="preserve"> </w:t>
      </w:r>
      <w:r>
        <w:t>kendi yayınlarına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eserlerine</w:t>
      </w:r>
      <w:r>
        <w:rPr>
          <w:spacing w:val="-1"/>
        </w:rPr>
        <w:t xml:space="preserve"> </w:t>
      </w:r>
      <w:r>
        <w:t>yaptığı</w:t>
      </w:r>
      <w:r>
        <w:rPr>
          <w:spacing w:val="-1"/>
        </w:rPr>
        <w:t xml:space="preserve"> </w:t>
      </w:r>
      <w:r>
        <w:t>atıflar kapsam</w:t>
      </w:r>
      <w:r>
        <w:rPr>
          <w:spacing w:val="-1"/>
        </w:rPr>
        <w:t xml:space="preserve"> </w:t>
      </w:r>
      <w:r>
        <w:t>dışıdır.</w:t>
      </w:r>
    </w:p>
    <w:p w14:paraId="40507A9F" w14:textId="77777777"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spacing w:before="1"/>
        <w:ind w:right="956" w:hanging="361"/>
      </w:pPr>
      <w:r>
        <w:t>Atıf faaliyet türünün puanlanmasında kişi sayısı dikkate alınmaz, her bir başvuru sahibi için ayrı</w:t>
      </w:r>
      <w:r>
        <w:rPr>
          <w:spacing w:val="-52"/>
        </w:rPr>
        <w:t xml:space="preserve"> </w:t>
      </w:r>
      <w:r>
        <w:t>puanlama</w:t>
      </w:r>
      <w:r>
        <w:rPr>
          <w:spacing w:val="-1"/>
        </w:rPr>
        <w:t xml:space="preserve"> </w:t>
      </w:r>
      <w:r>
        <w:t>yapılır.</w:t>
      </w:r>
    </w:p>
    <w:p w14:paraId="6A7CF9E7" w14:textId="77777777"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ind w:right="343" w:hanging="360"/>
      </w:pPr>
      <w:r>
        <w:t>Aynı yayın veya esere bir kitabın ya da makalenin farklı bölümlerinde veya kısımlarında yapılan atıflar</w:t>
      </w:r>
      <w:r>
        <w:rPr>
          <w:spacing w:val="-52"/>
        </w:rPr>
        <w:t xml:space="preserve"> </w:t>
      </w:r>
      <w:r>
        <w:t>yalnızca bir atıf olarak değerlendirilir. Ancak bölüm yazarları farklı olan kitaplarda farklı bölümlerde</w:t>
      </w:r>
      <w:r>
        <w:rPr>
          <w:spacing w:val="1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atıf</w:t>
      </w:r>
      <w:r>
        <w:rPr>
          <w:spacing w:val="-2"/>
        </w:rPr>
        <w:t xml:space="preserve"> </w:t>
      </w:r>
      <w:r>
        <w:t>için ayrı</w:t>
      </w:r>
      <w:r>
        <w:rPr>
          <w:spacing w:val="-2"/>
        </w:rPr>
        <w:t xml:space="preserve"> </w:t>
      </w:r>
      <w:r>
        <w:t>puan değerlendirmesi</w:t>
      </w:r>
      <w:r>
        <w:rPr>
          <w:spacing w:val="-2"/>
        </w:rPr>
        <w:t xml:space="preserve"> </w:t>
      </w:r>
      <w:r>
        <w:t>yapılır.</w:t>
      </w:r>
    </w:p>
    <w:p w14:paraId="578C1272" w14:textId="77777777" w:rsidR="00325026" w:rsidRDefault="000A72FC">
      <w:pPr>
        <w:pStyle w:val="ListeParagraf"/>
        <w:numPr>
          <w:ilvl w:val="0"/>
          <w:numId w:val="3"/>
        </w:numPr>
        <w:tabs>
          <w:tab w:val="left" w:pos="926"/>
        </w:tabs>
        <w:ind w:right="1067" w:hanging="361"/>
      </w:pPr>
      <w:r>
        <w:t>Kitaplarda yapılan atıflar için Ulusal ve Uluslararası tanınmış yayınevleri olarak Üniversitemiz</w:t>
      </w:r>
      <w:r>
        <w:rPr>
          <w:spacing w:val="-52"/>
        </w:rPr>
        <w:t xml:space="preserve"> </w:t>
      </w:r>
      <w:r>
        <w:t>Senatosu</w:t>
      </w:r>
      <w:r>
        <w:rPr>
          <w:spacing w:val="-4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edilen nitelikteki</w:t>
      </w:r>
      <w:r>
        <w:rPr>
          <w:spacing w:val="1"/>
        </w:rPr>
        <w:t xml:space="preserve"> </w:t>
      </w:r>
      <w:r>
        <w:t>yayınevleri</w:t>
      </w:r>
      <w:r>
        <w:rPr>
          <w:spacing w:val="-2"/>
        </w:rPr>
        <w:t xml:space="preserve"> </w:t>
      </w:r>
      <w:r>
        <w:t>dikkate</w:t>
      </w:r>
      <w:r>
        <w:rPr>
          <w:spacing w:val="-3"/>
        </w:rPr>
        <w:t xml:space="preserve"> </w:t>
      </w:r>
      <w:r>
        <w:t>alınır.</w:t>
      </w:r>
    </w:p>
    <w:p w14:paraId="33AC7F19" w14:textId="77777777" w:rsidR="00325026" w:rsidRDefault="000A72FC">
      <w:pPr>
        <w:pStyle w:val="ListeParagraf"/>
        <w:numPr>
          <w:ilvl w:val="0"/>
          <w:numId w:val="3"/>
        </w:numPr>
        <w:tabs>
          <w:tab w:val="left" w:pos="927"/>
        </w:tabs>
        <w:ind w:right="762" w:hanging="360"/>
      </w:pPr>
      <w:r>
        <w:t>Devlet yükseköğretim kurumları kapsamında gerçekleştirilmeyen faaliyetlere yapılan atıflar teşvik</w:t>
      </w:r>
      <w:r>
        <w:rPr>
          <w:spacing w:val="-5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değerlendirilmez.</w:t>
      </w:r>
    </w:p>
    <w:p w14:paraId="7B94BA32" w14:textId="77777777" w:rsidR="00325026" w:rsidRDefault="00325026">
      <w:pPr>
        <w:pStyle w:val="GvdeMetni"/>
        <w:rPr>
          <w:sz w:val="20"/>
        </w:rPr>
      </w:pPr>
    </w:p>
    <w:p w14:paraId="13B80162" w14:textId="77777777" w:rsidR="00325026" w:rsidRDefault="00000000">
      <w:pPr>
        <w:pStyle w:val="GvdeMetni"/>
        <w:spacing w:before="8"/>
        <w:rPr>
          <w:sz w:val="12"/>
        </w:rPr>
      </w:pPr>
      <w:r>
        <w:pict w14:anchorId="0F9A7E71">
          <v:group id="_x0000_s2054" style="position:absolute;margin-left:69.5pt;margin-top:9.25pt;width:499pt;height:15.6pt;z-index:-15713280;mso-wrap-distance-left:0;mso-wrap-distance-right:0;mso-position-horizontal-relative:page" coordorigin="1390,185" coordsize="9980,312">
            <v:rect id="_x0000_s2057" style="position:absolute;left:1389;top:195;width:9980;height:293" fillcolor="#d9d9d9" stroked="f"/>
            <v:shape id="_x0000_s2056" style="position:absolute;left:1389;top:185;width:9980;height:312" coordorigin="1390,185" coordsize="9980,312" o:spt="100" adj="0,,0" path="m11369,488r-9979,l1390,497r9979,l11369,488xm11369,185r-9979,l1390,195r9979,l11369,185xe" fillcolor="black" stroked="f">
              <v:stroke joinstyle="round"/>
              <v:formulas/>
              <v:path arrowok="t" o:connecttype="segments"/>
            </v:shape>
            <v:shape id="_x0000_s2055" type="#_x0000_t202" style="position:absolute;left:1389;top:195;width:9980;height:293" filled="f" stroked="f">
              <v:textbox inset="0,0,0,0">
                <w:txbxContent>
                  <w:p w14:paraId="43BEF83A" w14:textId="77777777" w:rsidR="00325026" w:rsidRDefault="000A72FC">
                    <w:pPr>
                      <w:spacing w:before="20"/>
                      <w:ind w:left="4411"/>
                      <w:rPr>
                        <w:b/>
                      </w:rPr>
                    </w:pPr>
                    <w:r>
                      <w:rPr>
                        <w:b/>
                      </w:rPr>
                      <w:t>(8) TEBLİĞ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19D1C3" w14:textId="77777777"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spacing w:before="49"/>
        <w:ind w:right="827" w:hanging="360"/>
      </w:pPr>
      <w:r>
        <w:t>Yalnızca bilim kurulu bulunan ve hakemli olan uluslararası bilimsel konferans, sempozyum, veya</w:t>
      </w:r>
      <w:r>
        <w:rPr>
          <w:spacing w:val="-52"/>
        </w:rPr>
        <w:t xml:space="preserve"> </w:t>
      </w:r>
      <w:r>
        <w:t>kongrede</w:t>
      </w:r>
      <w:r>
        <w:rPr>
          <w:spacing w:val="-1"/>
        </w:rPr>
        <w:t xml:space="preserve"> </w:t>
      </w:r>
      <w:r>
        <w:t>sözlü</w:t>
      </w:r>
      <w:r>
        <w:rPr>
          <w:spacing w:val="-3"/>
        </w:rPr>
        <w:t xml:space="preserve"> </w:t>
      </w:r>
      <w:r>
        <w:t>olarak sunulan ve yayımlanan</w:t>
      </w:r>
      <w:r>
        <w:rPr>
          <w:spacing w:val="-1"/>
        </w:rPr>
        <w:t xml:space="preserve"> </w:t>
      </w:r>
      <w:r>
        <w:t>bildiriler</w:t>
      </w:r>
      <w:r>
        <w:rPr>
          <w:spacing w:val="-2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>alınır.</w:t>
      </w:r>
    </w:p>
    <w:p w14:paraId="1A90F26B" w14:textId="77777777"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spacing w:line="252" w:lineRule="exact"/>
        <w:ind w:left="926" w:hanging="349"/>
      </w:pPr>
      <w:r>
        <w:t>Tebliğin</w:t>
      </w:r>
      <w:r>
        <w:rPr>
          <w:spacing w:val="-4"/>
        </w:rPr>
        <w:t xml:space="preserve"> </w:t>
      </w:r>
      <w:r>
        <w:t>çalışmada</w:t>
      </w:r>
      <w:r>
        <w:rPr>
          <w:spacing w:val="-2"/>
        </w:rPr>
        <w:t xml:space="preserve"> </w:t>
      </w:r>
      <w:r>
        <w:t>ismi yer</w:t>
      </w:r>
      <w:r>
        <w:rPr>
          <w:spacing w:val="-2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az bir araştırmacı</w:t>
      </w:r>
      <w:r>
        <w:rPr>
          <w:spacing w:val="1"/>
        </w:rPr>
        <w:t xml:space="preserve"> </w:t>
      </w:r>
      <w:r>
        <w:t>tarafından sözlü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sunulması</w:t>
      </w:r>
      <w:r>
        <w:rPr>
          <w:spacing w:val="-2"/>
        </w:rPr>
        <w:t xml:space="preserve"> </w:t>
      </w:r>
      <w:r>
        <w:t>zorunludur.</w:t>
      </w:r>
    </w:p>
    <w:p w14:paraId="45B0BEC6" w14:textId="77777777"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ind w:right="825" w:hanging="360"/>
      </w:pPr>
      <w:r>
        <w:t xml:space="preserve">Tebliğin elektronik ortamda veya basılı olarak tebliğ kitapçığında </w:t>
      </w:r>
      <w:r>
        <w:rPr>
          <w:color w:val="FF0000"/>
        </w:rPr>
        <w:t xml:space="preserve">tam metin </w:t>
      </w:r>
      <w:r>
        <w:t>olarak yayımlanması</w:t>
      </w:r>
      <w:r>
        <w:rPr>
          <w:spacing w:val="-52"/>
        </w:rPr>
        <w:t xml:space="preserve"> </w:t>
      </w:r>
      <w:r>
        <w:t>zorunludur.</w:t>
      </w:r>
    </w:p>
    <w:p w14:paraId="28938BD8" w14:textId="77777777" w:rsidR="00325026" w:rsidRDefault="000A72FC">
      <w:pPr>
        <w:pStyle w:val="ListeParagraf"/>
        <w:numPr>
          <w:ilvl w:val="0"/>
          <w:numId w:val="2"/>
        </w:numPr>
        <w:tabs>
          <w:tab w:val="left" w:pos="927"/>
        </w:tabs>
        <w:ind w:right="462" w:hanging="360"/>
      </w:pPr>
      <w:r>
        <w:t xml:space="preserve">Tebliğlerin sunulduğu etkinliğin uluslararası olarak nitelendirilebilmesi için </w:t>
      </w:r>
      <w:r>
        <w:rPr>
          <w:color w:val="FF0000"/>
        </w:rPr>
        <w:t>Türkiye dışında en az beş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farklı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ülkeden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sözlü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tebliğ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sunan konuşmacının katılım</w:t>
      </w:r>
      <w:r>
        <w:rPr>
          <w:color w:val="FF0000"/>
          <w:spacing w:val="-3"/>
        </w:rPr>
        <w:t xml:space="preserve"> </w:t>
      </w:r>
      <w:r>
        <w:t>sağlaması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color w:val="FF0000"/>
        </w:rPr>
        <w:t>tebliğlerin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yarısından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fazlasının</w:t>
      </w:r>
    </w:p>
    <w:p w14:paraId="3F68B61C" w14:textId="77777777" w:rsidR="00325026" w:rsidRDefault="00325026">
      <w:pPr>
        <w:sectPr w:rsidR="00325026">
          <w:pgSz w:w="11910" w:h="16840"/>
          <w:pgMar w:top="1940" w:right="340" w:bottom="920" w:left="1200" w:header="708" w:footer="736" w:gutter="0"/>
          <w:cols w:space="708"/>
        </w:sectPr>
      </w:pPr>
    </w:p>
    <w:p w14:paraId="2F1F2571" w14:textId="77777777" w:rsidR="00325026" w:rsidRDefault="000A72FC">
      <w:pPr>
        <w:pStyle w:val="GvdeMetni"/>
        <w:spacing w:before="183" w:line="244" w:lineRule="auto"/>
        <w:ind w:left="938" w:right="931"/>
      </w:pPr>
      <w:r>
        <w:rPr>
          <w:color w:val="FF0000"/>
        </w:rPr>
        <w:lastRenderedPageBreak/>
        <w:t xml:space="preserve">Türkiye dışından katılımcılar tarafından sunulması </w:t>
      </w:r>
      <w:r>
        <w:t xml:space="preserve">esastır. </w:t>
      </w:r>
      <w:r>
        <w:rPr>
          <w:shd w:val="clear" w:color="auto" w:fill="FFFF00"/>
        </w:rPr>
        <w:t>Sunum yapılan etkinliğin uluslararası</w:t>
      </w:r>
      <w:r>
        <w:rPr>
          <w:spacing w:val="-52"/>
        </w:rPr>
        <w:t xml:space="preserve"> </w:t>
      </w:r>
      <w:r>
        <w:rPr>
          <w:shd w:val="clear" w:color="auto" w:fill="FFFF00"/>
        </w:rPr>
        <w:t>nitelikte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olup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olmadığı hususunda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nihai karar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mercii Üniversitemiz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Yönetim Kuruludur.</w:t>
      </w:r>
    </w:p>
    <w:p w14:paraId="58EC2EA6" w14:textId="77777777" w:rsidR="00325026" w:rsidRDefault="00325026">
      <w:pPr>
        <w:pStyle w:val="GvdeMetni"/>
        <w:rPr>
          <w:sz w:val="20"/>
        </w:rPr>
      </w:pPr>
    </w:p>
    <w:p w14:paraId="77C684E5" w14:textId="77777777" w:rsidR="00325026" w:rsidRDefault="00325026">
      <w:pPr>
        <w:pStyle w:val="GvdeMetni"/>
        <w:rPr>
          <w:sz w:val="20"/>
        </w:rPr>
      </w:pPr>
    </w:p>
    <w:p w14:paraId="15E5494B" w14:textId="77777777" w:rsidR="00325026" w:rsidRDefault="00325026">
      <w:pPr>
        <w:pStyle w:val="GvdeMetni"/>
        <w:rPr>
          <w:sz w:val="20"/>
        </w:rPr>
      </w:pPr>
    </w:p>
    <w:p w14:paraId="18397EB7" w14:textId="77777777" w:rsidR="00325026" w:rsidRDefault="00325026">
      <w:pPr>
        <w:pStyle w:val="GvdeMetni"/>
        <w:rPr>
          <w:sz w:val="20"/>
        </w:rPr>
      </w:pPr>
    </w:p>
    <w:p w14:paraId="70BEFC5B" w14:textId="77777777" w:rsidR="00325026" w:rsidRDefault="00000000">
      <w:pPr>
        <w:pStyle w:val="GvdeMetni"/>
        <w:rPr>
          <w:sz w:val="10"/>
        </w:rPr>
      </w:pPr>
      <w:r>
        <w:pict w14:anchorId="34F169CD">
          <v:group id="_x0000_s2050" style="position:absolute;margin-left:69.5pt;margin-top:7.7pt;width:499pt;height:15.65pt;z-index:-15712256;mso-wrap-distance-left:0;mso-wrap-distance-right:0;mso-position-horizontal-relative:page" coordorigin="1390,154" coordsize="9980,313">
            <v:rect id="_x0000_s2053" style="position:absolute;left:1389;top:164;width:9980;height:293" fillcolor="#d9d9d9" stroked="f"/>
            <v:shape id="_x0000_s2052" style="position:absolute;left:1389;top:154;width:9980;height:313" coordorigin="1390,154" coordsize="9980,313" o:spt="100" adj="0,,0" path="m11369,457r-9979,l1390,466r9979,l11369,457xm11369,154r-9979,l1390,164r9979,l11369,154xe" fillcolor="black" stroked="f">
              <v:stroke joinstyle="round"/>
              <v:formulas/>
              <v:path arrowok="t" o:connecttype="segments"/>
            </v:shape>
            <v:shape id="_x0000_s2051" type="#_x0000_t202" style="position:absolute;left:1389;top:164;width:9980;height:293" filled="f" stroked="f">
              <v:textbox inset="0,0,0,0">
                <w:txbxContent>
                  <w:p w14:paraId="5AB2B460" w14:textId="77777777" w:rsidR="00325026" w:rsidRDefault="000A72FC">
                    <w:pPr>
                      <w:spacing w:before="20"/>
                      <w:ind w:left="4514"/>
                      <w:rPr>
                        <w:b/>
                      </w:rPr>
                    </w:pPr>
                    <w:r>
                      <w:rPr>
                        <w:b/>
                      </w:rPr>
                      <w:t>(9)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ÖDÜL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9E43301" w14:textId="77777777"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before="49"/>
        <w:ind w:right="222" w:hanging="360"/>
      </w:pPr>
      <w:r>
        <w:t>Öğretim</w:t>
      </w:r>
      <w:r>
        <w:rPr>
          <w:spacing w:val="1"/>
        </w:rPr>
        <w:t xml:space="preserve"> </w:t>
      </w:r>
      <w:r>
        <w:t>elemanının</w:t>
      </w:r>
      <w:r>
        <w:rPr>
          <w:spacing w:val="1"/>
        </w:rPr>
        <w:t xml:space="preserve"> </w:t>
      </w:r>
      <w:r>
        <w:t>kadrosunun</w:t>
      </w:r>
      <w:r>
        <w:rPr>
          <w:spacing w:val="1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verilenler</w:t>
      </w:r>
      <w:r>
        <w:rPr>
          <w:spacing w:val="1"/>
        </w:rPr>
        <w:t xml:space="preserve"> </w:t>
      </w:r>
      <w:r>
        <w:t>hariç</w:t>
      </w:r>
      <w:r>
        <w:rPr>
          <w:spacing w:val="1"/>
        </w:rPr>
        <w:t xml:space="preserve"> </w:t>
      </w:r>
      <w:r>
        <w:t>olmak</w:t>
      </w:r>
      <w:r>
        <w:rPr>
          <w:spacing w:val="1"/>
        </w:rPr>
        <w:t xml:space="preserve"> </w:t>
      </w:r>
      <w:r>
        <w:t>üzere,</w:t>
      </w:r>
      <w:r>
        <w:rPr>
          <w:spacing w:val="1"/>
        </w:rPr>
        <w:t xml:space="preserve"> </w:t>
      </w:r>
      <w:r>
        <w:t>ödülün</w:t>
      </w:r>
      <w:r>
        <w:rPr>
          <w:spacing w:val="-53"/>
        </w:rPr>
        <w:t xml:space="preserve"> </w:t>
      </w:r>
      <w:r>
        <w:t>başvuru</w:t>
      </w:r>
      <w:r>
        <w:rPr>
          <w:spacing w:val="-1"/>
        </w:rPr>
        <w:t xml:space="preserve"> </w:t>
      </w:r>
      <w:r>
        <w:t>sahibinin alanı ile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yapmış olduğu çalışmalar</w:t>
      </w:r>
      <w:r>
        <w:rPr>
          <w:spacing w:val="-3"/>
        </w:rPr>
        <w:t xml:space="preserve"> </w:t>
      </w:r>
      <w:r>
        <w:t>için verilmiş</w:t>
      </w:r>
      <w:r>
        <w:rPr>
          <w:spacing w:val="-1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esastır.</w:t>
      </w:r>
    </w:p>
    <w:p w14:paraId="7285A89E" w14:textId="77777777"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42" w:lineRule="auto"/>
        <w:ind w:right="222" w:hanging="361"/>
      </w:pPr>
      <w:r>
        <w:t>Yalnızca</w:t>
      </w:r>
      <w:r>
        <w:rPr>
          <w:spacing w:val="11"/>
        </w:rPr>
        <w:t xml:space="preserve"> </w:t>
      </w:r>
      <w:r>
        <w:t>Faaliyet</w:t>
      </w:r>
      <w:r>
        <w:rPr>
          <w:spacing w:val="12"/>
        </w:rPr>
        <w:t xml:space="preserve"> </w:t>
      </w:r>
      <w:r>
        <w:t>Hesaplama</w:t>
      </w:r>
      <w:r>
        <w:rPr>
          <w:spacing w:val="11"/>
        </w:rPr>
        <w:t xml:space="preserve"> </w:t>
      </w:r>
      <w:r>
        <w:t>Tablosunda</w:t>
      </w:r>
      <w:r>
        <w:rPr>
          <w:spacing w:val="11"/>
        </w:rPr>
        <w:t xml:space="preserve"> </w:t>
      </w:r>
      <w:r>
        <w:t>tanımlanan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gerekli</w:t>
      </w:r>
      <w:r>
        <w:rPr>
          <w:spacing w:val="12"/>
        </w:rPr>
        <w:t xml:space="preserve"> </w:t>
      </w:r>
      <w:r>
        <w:t>koşulları</w:t>
      </w:r>
      <w:r>
        <w:rPr>
          <w:spacing w:val="12"/>
        </w:rPr>
        <w:t xml:space="preserve"> </w:t>
      </w:r>
      <w:r>
        <w:t>sağlayan</w:t>
      </w:r>
      <w:r>
        <w:rPr>
          <w:spacing w:val="11"/>
        </w:rPr>
        <w:t xml:space="preserve"> </w:t>
      </w:r>
      <w:r>
        <w:t>ödüller</w:t>
      </w:r>
      <w:r>
        <w:rPr>
          <w:spacing w:val="11"/>
        </w:rPr>
        <w:t xml:space="preserve"> </w:t>
      </w:r>
      <w:r>
        <w:t>teşvik</w:t>
      </w:r>
      <w:r>
        <w:rPr>
          <w:spacing w:val="-52"/>
        </w:rPr>
        <w:t xml:space="preserve"> </w:t>
      </w:r>
      <w:r>
        <w:t>kapsamında</w:t>
      </w:r>
      <w:r>
        <w:rPr>
          <w:spacing w:val="-1"/>
        </w:rPr>
        <w:t xml:space="preserve"> </w:t>
      </w:r>
      <w:r>
        <w:t>değerlendirilir.</w:t>
      </w:r>
    </w:p>
    <w:p w14:paraId="0CA2ADE3" w14:textId="77777777"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42" w:lineRule="auto"/>
        <w:ind w:right="242" w:hanging="360"/>
      </w:pPr>
      <w:r>
        <w:t>Tebliğler için verilen ödüller, dergi hakemlikleri için yayınevleri veya dergiler tarafından verilen ödüller</w:t>
      </w:r>
      <w:r>
        <w:rPr>
          <w:spacing w:val="-52"/>
        </w:rPr>
        <w:t xml:space="preserve"> </w:t>
      </w:r>
      <w:r>
        <w:t>değerlendirmeye</w:t>
      </w:r>
      <w:r>
        <w:rPr>
          <w:spacing w:val="-1"/>
        </w:rPr>
        <w:t xml:space="preserve"> </w:t>
      </w:r>
      <w:r>
        <w:t>alınmaz.</w:t>
      </w:r>
    </w:p>
    <w:p w14:paraId="57F593F0" w14:textId="77777777" w:rsidR="00325026" w:rsidRDefault="000A72FC">
      <w:pPr>
        <w:pStyle w:val="ListeParagraf"/>
        <w:numPr>
          <w:ilvl w:val="0"/>
          <w:numId w:val="1"/>
        </w:numPr>
        <w:tabs>
          <w:tab w:val="left" w:pos="927"/>
        </w:tabs>
        <w:spacing w:line="251" w:lineRule="exact"/>
        <w:ind w:left="926" w:hanging="349"/>
      </w:pPr>
      <w:r>
        <w:t>Aynı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eser</w:t>
      </w:r>
      <w:r>
        <w:rPr>
          <w:spacing w:val="-3"/>
        </w:rPr>
        <w:t xml:space="preserve"> </w:t>
      </w:r>
      <w:r>
        <w:t>nedeniyle</w:t>
      </w:r>
      <w:r>
        <w:rPr>
          <w:spacing w:val="-1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farklı ödüller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fazla</w:t>
      </w:r>
      <w:r>
        <w:rPr>
          <w:spacing w:val="-2"/>
        </w:rPr>
        <w:t xml:space="preserve"> </w:t>
      </w:r>
      <w:r>
        <w:t>bir defa</w:t>
      </w:r>
      <w:r>
        <w:rPr>
          <w:spacing w:val="-1"/>
        </w:rPr>
        <w:t xml:space="preserve"> </w:t>
      </w:r>
      <w:r>
        <w:t>puanlama</w:t>
      </w:r>
      <w:r>
        <w:rPr>
          <w:spacing w:val="-2"/>
        </w:rPr>
        <w:t xml:space="preserve"> </w:t>
      </w:r>
      <w:r>
        <w:t>yapılır.</w:t>
      </w:r>
    </w:p>
    <w:p w14:paraId="03393A0E" w14:textId="77777777" w:rsidR="00325026" w:rsidRDefault="00325026">
      <w:pPr>
        <w:pStyle w:val="GvdeMetni"/>
        <w:spacing w:before="2"/>
        <w:rPr>
          <w:sz w:val="35"/>
        </w:rPr>
      </w:pPr>
    </w:p>
    <w:p w14:paraId="4574D2B9" w14:textId="77777777" w:rsidR="00325026" w:rsidRDefault="000A72FC">
      <w:pPr>
        <w:pStyle w:val="Balk1"/>
        <w:ind w:left="218" w:firstLine="0"/>
        <w:jc w:val="left"/>
      </w:pPr>
      <w:r>
        <w:rPr>
          <w:color w:val="0000CC"/>
        </w:rPr>
        <w:t>6.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EK: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DOÇENTLİK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TEMEL</w:t>
      </w:r>
      <w:r>
        <w:rPr>
          <w:color w:val="0000CC"/>
          <w:spacing w:val="-2"/>
        </w:rPr>
        <w:t xml:space="preserve"> </w:t>
      </w:r>
      <w:r>
        <w:rPr>
          <w:color w:val="0000CC"/>
        </w:rPr>
        <w:t>ALANLARI</w:t>
      </w:r>
    </w:p>
    <w:p w14:paraId="2DC4E06C" w14:textId="77777777" w:rsidR="00325026" w:rsidRDefault="0080161F" w:rsidP="0080161F">
      <w:pPr>
        <w:pStyle w:val="GvdeMetni"/>
        <w:spacing w:before="81"/>
        <w:ind w:left="218"/>
      </w:pPr>
      <w:hyperlink r:id="rId20" w:history="1">
        <w:r w:rsidRPr="0080161F">
          <w:rPr>
            <w:rStyle w:val="Kpr"/>
            <w:u w:color="0000FF"/>
          </w:rPr>
          <w:t>https://www.uak.gov.tr/?q=node/105#2020E</w:t>
        </w:r>
      </w:hyperlink>
    </w:p>
    <w:sectPr w:rsidR="00325026">
      <w:pgSz w:w="11910" w:h="16840"/>
      <w:pgMar w:top="1940" w:right="340" w:bottom="920" w:left="1200" w:header="708" w:footer="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F599" w14:textId="77777777" w:rsidR="000E2A43" w:rsidRDefault="000E2A43">
      <w:r>
        <w:separator/>
      </w:r>
    </w:p>
  </w:endnote>
  <w:endnote w:type="continuationSeparator" w:id="0">
    <w:p w14:paraId="6E16731B" w14:textId="77777777" w:rsidR="000E2A43" w:rsidRDefault="000E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D0AA" w14:textId="77777777" w:rsidR="00431A88" w:rsidRDefault="00431A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6E1F" w14:textId="77777777" w:rsidR="00325026" w:rsidRDefault="00000000">
    <w:pPr>
      <w:pStyle w:val="GvdeMetni"/>
      <w:spacing w:line="14" w:lineRule="auto"/>
      <w:rPr>
        <w:sz w:val="20"/>
      </w:rPr>
    </w:pPr>
    <w:r>
      <w:pict w14:anchorId="577F17A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3.2pt;margin-top:801.3pt;width:11.6pt;height:13.05pt;z-index:-16045056;mso-position-horizontal-relative:page;mso-position-vertical-relative:page" filled="f" stroked="f">
          <v:textbox style="mso-next-textbox:#_x0000_s1027" inset="0,0,0,0">
            <w:txbxContent>
              <w:p w14:paraId="7AC6AC74" w14:textId="77777777" w:rsidR="00325026" w:rsidRDefault="000A72FC">
                <w:pPr>
                  <w:pStyle w:val="GvdeMetni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301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87F5" w14:textId="77777777" w:rsidR="00431A88" w:rsidRDefault="00431A8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3034" w14:textId="77777777" w:rsidR="00325026" w:rsidRDefault="00000000">
    <w:pPr>
      <w:pStyle w:val="GvdeMetni"/>
      <w:spacing w:line="14" w:lineRule="auto"/>
      <w:rPr>
        <w:sz w:val="20"/>
      </w:rPr>
    </w:pPr>
    <w:r>
      <w:pict w14:anchorId="5720B4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94.1pt;width:17.3pt;height:13.05pt;z-index:-16043520;mso-position-horizontal-relative:page;mso-position-vertical-relative:page" filled="f" stroked="f">
          <v:textbox style="mso-next-textbox:#_x0000_s1025" inset="0,0,0,0">
            <w:txbxContent>
              <w:p w14:paraId="5C474322" w14:textId="77777777" w:rsidR="00325026" w:rsidRDefault="000A72FC">
                <w:pPr>
                  <w:pStyle w:val="GvdeMetni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3015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8F5F" w14:textId="77777777" w:rsidR="000E2A43" w:rsidRDefault="000E2A43">
      <w:r>
        <w:separator/>
      </w:r>
    </w:p>
  </w:footnote>
  <w:footnote w:type="continuationSeparator" w:id="0">
    <w:p w14:paraId="5311922A" w14:textId="77777777" w:rsidR="000E2A43" w:rsidRDefault="000E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384F" w14:textId="77777777" w:rsidR="00431A88" w:rsidRDefault="00000000">
    <w:pPr>
      <w:pStyle w:val="stBilgi"/>
    </w:pPr>
    <w:r>
      <w:rPr>
        <w:noProof/>
        <w:lang w:eastAsia="tr-TR"/>
      </w:rPr>
      <w:pict w14:anchorId="6BC9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3" o:spid="_x0000_s1032" type="#_x0000_t75" style="position:absolute;margin-left:0;margin-top:0;width:380.15pt;height:385.4pt;z-index:-16041472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ED9B" w14:textId="77777777" w:rsidR="0092087D" w:rsidRDefault="00000000" w:rsidP="0092087D">
    <w:pPr>
      <w:spacing w:before="10"/>
      <w:ind w:left="9" w:right="9"/>
      <w:jc w:val="center"/>
      <w:rPr>
        <w:b/>
        <w:sz w:val="24"/>
      </w:rPr>
    </w:pPr>
    <w:r>
      <w:rPr>
        <w:b/>
        <w:noProof/>
        <w:color w:val="0000CC"/>
        <w:sz w:val="24"/>
        <w:lang w:eastAsia="tr-TR"/>
      </w:rPr>
      <w:pict w14:anchorId="3E7ED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4" o:spid="_x0000_s1033" type="#_x0000_t75" style="position:absolute;left:0;text-align:left;margin-left:0;margin-top:0;width:380.15pt;height:385.4pt;z-index:-16040448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  <w:r w:rsidR="0092087D">
      <w:rPr>
        <w:b/>
        <w:color w:val="0000CC"/>
        <w:sz w:val="24"/>
      </w:rPr>
      <w:t>TRABZON</w:t>
    </w:r>
    <w:r w:rsidR="0092087D">
      <w:rPr>
        <w:b/>
        <w:color w:val="0000CC"/>
        <w:spacing w:val="-4"/>
        <w:sz w:val="24"/>
      </w:rPr>
      <w:t xml:space="preserve"> </w:t>
    </w:r>
    <w:r w:rsidR="0092087D">
      <w:rPr>
        <w:b/>
        <w:color w:val="0000CC"/>
        <w:sz w:val="24"/>
      </w:rPr>
      <w:t>ÜNİVERSİTESİ</w:t>
    </w:r>
    <w:r w:rsidR="0092087D">
      <w:rPr>
        <w:b/>
        <w:color w:val="0000CC"/>
        <w:spacing w:val="-3"/>
        <w:sz w:val="24"/>
      </w:rPr>
      <w:t xml:space="preserve"> </w:t>
    </w:r>
    <w:r w:rsidR="0092087D">
      <w:rPr>
        <w:b/>
        <w:color w:val="0000CC"/>
        <w:sz w:val="24"/>
      </w:rPr>
      <w:t>AKADEMİK</w:t>
    </w:r>
    <w:r w:rsidR="0092087D">
      <w:rPr>
        <w:b/>
        <w:color w:val="0000CC"/>
        <w:spacing w:val="-3"/>
        <w:sz w:val="24"/>
      </w:rPr>
      <w:t xml:space="preserve"> </w:t>
    </w:r>
    <w:r w:rsidR="0092087D">
      <w:rPr>
        <w:b/>
        <w:color w:val="0000CC"/>
        <w:sz w:val="24"/>
      </w:rPr>
      <w:t>TEŞVİK</w:t>
    </w:r>
    <w:r w:rsidR="0092087D">
      <w:rPr>
        <w:b/>
        <w:color w:val="0000CC"/>
        <w:spacing w:val="-3"/>
        <w:sz w:val="24"/>
      </w:rPr>
      <w:t xml:space="preserve"> </w:t>
    </w:r>
    <w:r w:rsidR="0092087D">
      <w:rPr>
        <w:b/>
        <w:color w:val="0000CC"/>
        <w:sz w:val="24"/>
      </w:rPr>
      <w:t>ÖDENEĞİ</w:t>
    </w:r>
  </w:p>
  <w:p w14:paraId="663A4606" w14:textId="08E2203E" w:rsidR="0092087D" w:rsidRDefault="005C22AF" w:rsidP="0092087D">
    <w:pPr>
      <w:ind w:left="9" w:right="9"/>
      <w:jc w:val="center"/>
      <w:rPr>
        <w:b/>
        <w:sz w:val="24"/>
      </w:rPr>
    </w:pPr>
    <w:r>
      <w:rPr>
        <w:b/>
        <w:color w:val="0000CC"/>
        <w:sz w:val="24"/>
      </w:rPr>
      <w:t>2025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FAALİYET</w:t>
    </w:r>
    <w:r w:rsidR="0092087D">
      <w:rPr>
        <w:b/>
        <w:color w:val="0000CC"/>
        <w:spacing w:val="-1"/>
        <w:sz w:val="24"/>
      </w:rPr>
      <w:t xml:space="preserve"> </w:t>
    </w:r>
    <w:r w:rsidR="0092087D">
      <w:rPr>
        <w:b/>
        <w:color w:val="0000CC"/>
        <w:sz w:val="24"/>
      </w:rPr>
      <w:t>YILI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UYGULAMA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USUL</w:t>
    </w:r>
    <w:r w:rsidR="0092087D">
      <w:rPr>
        <w:b/>
        <w:color w:val="0000CC"/>
        <w:spacing w:val="-2"/>
        <w:sz w:val="24"/>
      </w:rPr>
      <w:t xml:space="preserve"> </w:t>
    </w:r>
    <w:r w:rsidR="0092087D">
      <w:rPr>
        <w:b/>
        <w:color w:val="0000CC"/>
        <w:sz w:val="24"/>
      </w:rPr>
      <w:t>VE</w:t>
    </w:r>
    <w:r w:rsidR="0092087D">
      <w:rPr>
        <w:b/>
        <w:color w:val="0000CC"/>
        <w:spacing w:val="-1"/>
        <w:sz w:val="24"/>
      </w:rPr>
      <w:t xml:space="preserve"> </w:t>
    </w:r>
    <w:r w:rsidR="0092087D">
      <w:rPr>
        <w:b/>
        <w:color w:val="0000CC"/>
        <w:sz w:val="24"/>
      </w:rPr>
      <w:t>İLKELERİ</w:t>
    </w:r>
  </w:p>
  <w:p w14:paraId="649D318A" w14:textId="77777777" w:rsidR="00325026" w:rsidRDefault="000A72FC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0400" behindDoc="1" locked="0" layoutInCell="1" allowOverlap="1" wp14:anchorId="22B4A4CA" wp14:editId="0722A776">
          <wp:simplePos x="0" y="0"/>
          <wp:positionH relativeFrom="page">
            <wp:posOffset>614680</wp:posOffset>
          </wp:positionH>
          <wp:positionV relativeFrom="page">
            <wp:posOffset>111760</wp:posOffset>
          </wp:positionV>
          <wp:extent cx="788034" cy="78778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8034" cy="78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DE12" w14:textId="77777777" w:rsidR="00431A88" w:rsidRDefault="00000000">
    <w:pPr>
      <w:pStyle w:val="stBilgi"/>
    </w:pPr>
    <w:r>
      <w:rPr>
        <w:noProof/>
        <w:lang w:eastAsia="tr-TR"/>
      </w:rPr>
      <w:pict w14:anchorId="41BC6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2" o:spid="_x0000_s1031" type="#_x0000_t75" style="position:absolute;margin-left:0;margin-top:0;width:380.15pt;height:385.4pt;z-index:-16042496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88B" w14:textId="77777777" w:rsidR="00431A88" w:rsidRDefault="00000000">
    <w:pPr>
      <w:pStyle w:val="stBilgi"/>
    </w:pPr>
    <w:r>
      <w:rPr>
        <w:noProof/>
        <w:lang w:eastAsia="tr-TR"/>
      </w:rPr>
      <w:pict w14:anchorId="740D1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6" o:spid="_x0000_s1035" type="#_x0000_t75" style="position:absolute;margin-left:0;margin-top:0;width:380.15pt;height:385.4pt;z-index:-16038400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0129" w14:textId="77777777" w:rsidR="00325026" w:rsidRPr="0092087D" w:rsidRDefault="00000000" w:rsidP="0092087D">
    <w:pPr>
      <w:pStyle w:val="stBilgi"/>
    </w:pPr>
    <w:r>
      <w:rPr>
        <w:noProof/>
        <w:lang w:eastAsia="tr-TR"/>
      </w:rPr>
      <w:pict w14:anchorId="34C07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7" o:spid="_x0000_s1036" type="#_x0000_t75" style="position:absolute;margin-left:0;margin-top:0;width:380.15pt;height:385.4pt;z-index:-16037376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1135" w14:textId="77777777" w:rsidR="00431A88" w:rsidRDefault="00000000">
    <w:pPr>
      <w:pStyle w:val="stBilgi"/>
    </w:pPr>
    <w:r>
      <w:rPr>
        <w:noProof/>
        <w:lang w:eastAsia="tr-TR"/>
      </w:rPr>
      <w:pict w14:anchorId="1CBDC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834815" o:spid="_x0000_s1034" type="#_x0000_t75" style="position:absolute;margin-left:0;margin-top:0;width:380.15pt;height:385.4pt;z-index:-16039424;mso-position-horizontal:center;mso-position-horizontal-relative:margin;mso-position-vertical:center;mso-position-vertical-relative:margin" o:allowincell="f">
          <v:imagedata r:id="rId1" o:title="YUVARLAK-KIRMIZ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57A"/>
    <w:multiLevelType w:val="hybridMultilevel"/>
    <w:tmpl w:val="C658D930"/>
    <w:lvl w:ilvl="0" w:tplc="7E842570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2"/>
        <w:szCs w:val="22"/>
        <w:lang w:val="tr-TR" w:eastAsia="en-US" w:bidi="ar-SA"/>
      </w:rPr>
    </w:lvl>
    <w:lvl w:ilvl="1" w:tplc="B4362804">
      <w:start w:val="1"/>
      <w:numFmt w:val="lowerLetter"/>
      <w:lvlText w:val="%2."/>
      <w:lvlJc w:val="left"/>
      <w:pPr>
        <w:ind w:left="1351" w:hanging="361"/>
      </w:pPr>
      <w:rPr>
        <w:rFonts w:hint="default"/>
        <w:w w:val="100"/>
        <w:lang w:val="tr-TR" w:eastAsia="en-US" w:bidi="ar-SA"/>
      </w:rPr>
    </w:lvl>
    <w:lvl w:ilvl="2" w:tplc="6F50C418">
      <w:start w:val="1"/>
      <w:numFmt w:val="decimal"/>
      <w:lvlText w:val="%3."/>
      <w:lvlJc w:val="left"/>
      <w:pPr>
        <w:ind w:left="135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437C5756">
      <w:numFmt w:val="bullet"/>
      <w:lvlText w:val="•"/>
      <w:lvlJc w:val="left"/>
      <w:pPr>
        <w:ind w:left="3361" w:hanging="361"/>
      </w:pPr>
      <w:rPr>
        <w:rFonts w:hint="default"/>
        <w:lang w:val="tr-TR" w:eastAsia="en-US" w:bidi="ar-SA"/>
      </w:rPr>
    </w:lvl>
    <w:lvl w:ilvl="4" w:tplc="D90414B2">
      <w:numFmt w:val="bullet"/>
      <w:lvlText w:val="•"/>
      <w:lvlJc w:val="left"/>
      <w:pPr>
        <w:ind w:left="4362" w:hanging="361"/>
      </w:pPr>
      <w:rPr>
        <w:rFonts w:hint="default"/>
        <w:lang w:val="tr-TR" w:eastAsia="en-US" w:bidi="ar-SA"/>
      </w:rPr>
    </w:lvl>
    <w:lvl w:ilvl="5" w:tplc="31C0E9C6">
      <w:numFmt w:val="bullet"/>
      <w:lvlText w:val="•"/>
      <w:lvlJc w:val="left"/>
      <w:pPr>
        <w:ind w:left="5362" w:hanging="361"/>
      </w:pPr>
      <w:rPr>
        <w:rFonts w:hint="default"/>
        <w:lang w:val="tr-TR" w:eastAsia="en-US" w:bidi="ar-SA"/>
      </w:rPr>
    </w:lvl>
    <w:lvl w:ilvl="6" w:tplc="03868F46">
      <w:numFmt w:val="bullet"/>
      <w:lvlText w:val="•"/>
      <w:lvlJc w:val="left"/>
      <w:pPr>
        <w:ind w:left="6363" w:hanging="361"/>
      </w:pPr>
      <w:rPr>
        <w:rFonts w:hint="default"/>
        <w:lang w:val="tr-TR" w:eastAsia="en-US" w:bidi="ar-SA"/>
      </w:rPr>
    </w:lvl>
    <w:lvl w:ilvl="7" w:tplc="FB404804">
      <w:numFmt w:val="bullet"/>
      <w:lvlText w:val="•"/>
      <w:lvlJc w:val="left"/>
      <w:pPr>
        <w:ind w:left="7364" w:hanging="361"/>
      </w:pPr>
      <w:rPr>
        <w:rFonts w:hint="default"/>
        <w:lang w:val="tr-TR" w:eastAsia="en-US" w:bidi="ar-SA"/>
      </w:rPr>
    </w:lvl>
    <w:lvl w:ilvl="8" w:tplc="2BE8B018">
      <w:numFmt w:val="bullet"/>
      <w:lvlText w:val="•"/>
      <w:lvlJc w:val="left"/>
      <w:pPr>
        <w:ind w:left="836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4D758F7"/>
    <w:multiLevelType w:val="hybridMultilevel"/>
    <w:tmpl w:val="7034DB42"/>
    <w:lvl w:ilvl="0" w:tplc="32EE4DDA">
      <w:start w:val="1"/>
      <w:numFmt w:val="decimal"/>
      <w:lvlText w:val="%1."/>
      <w:lvlJc w:val="left"/>
      <w:pPr>
        <w:ind w:left="926" w:hanging="348"/>
        <w:jc w:val="right"/>
      </w:pPr>
      <w:rPr>
        <w:rFonts w:hint="default"/>
        <w:w w:val="100"/>
        <w:lang w:val="tr-TR" w:eastAsia="en-US" w:bidi="ar-SA"/>
      </w:rPr>
    </w:lvl>
    <w:lvl w:ilvl="1" w:tplc="0386702E">
      <w:start w:val="1"/>
      <w:numFmt w:val="decimal"/>
      <w:lvlText w:val="%2."/>
      <w:lvlJc w:val="left"/>
      <w:pPr>
        <w:ind w:left="926" w:hanging="351"/>
      </w:pPr>
      <w:rPr>
        <w:rFonts w:hint="default"/>
        <w:w w:val="100"/>
        <w:lang w:val="tr-TR" w:eastAsia="en-US" w:bidi="ar-SA"/>
      </w:rPr>
    </w:lvl>
    <w:lvl w:ilvl="2" w:tplc="315AA9BE">
      <w:numFmt w:val="bullet"/>
      <w:lvlText w:val="•"/>
      <w:lvlJc w:val="left"/>
      <w:pPr>
        <w:ind w:left="2809" w:hanging="351"/>
      </w:pPr>
      <w:rPr>
        <w:rFonts w:hint="default"/>
        <w:lang w:val="tr-TR" w:eastAsia="en-US" w:bidi="ar-SA"/>
      </w:rPr>
    </w:lvl>
    <w:lvl w:ilvl="3" w:tplc="5CAA5468">
      <w:numFmt w:val="bullet"/>
      <w:lvlText w:val="•"/>
      <w:lvlJc w:val="left"/>
      <w:pPr>
        <w:ind w:left="3753" w:hanging="351"/>
      </w:pPr>
      <w:rPr>
        <w:rFonts w:hint="default"/>
        <w:lang w:val="tr-TR" w:eastAsia="en-US" w:bidi="ar-SA"/>
      </w:rPr>
    </w:lvl>
    <w:lvl w:ilvl="4" w:tplc="ADCCF736">
      <w:numFmt w:val="bullet"/>
      <w:lvlText w:val="•"/>
      <w:lvlJc w:val="left"/>
      <w:pPr>
        <w:ind w:left="4698" w:hanging="351"/>
      </w:pPr>
      <w:rPr>
        <w:rFonts w:hint="default"/>
        <w:lang w:val="tr-TR" w:eastAsia="en-US" w:bidi="ar-SA"/>
      </w:rPr>
    </w:lvl>
    <w:lvl w:ilvl="5" w:tplc="548C16D2">
      <w:numFmt w:val="bullet"/>
      <w:lvlText w:val="•"/>
      <w:lvlJc w:val="left"/>
      <w:pPr>
        <w:ind w:left="5643" w:hanging="351"/>
      </w:pPr>
      <w:rPr>
        <w:rFonts w:hint="default"/>
        <w:lang w:val="tr-TR" w:eastAsia="en-US" w:bidi="ar-SA"/>
      </w:rPr>
    </w:lvl>
    <w:lvl w:ilvl="6" w:tplc="B7FCD732">
      <w:numFmt w:val="bullet"/>
      <w:lvlText w:val="•"/>
      <w:lvlJc w:val="left"/>
      <w:pPr>
        <w:ind w:left="6587" w:hanging="351"/>
      </w:pPr>
      <w:rPr>
        <w:rFonts w:hint="default"/>
        <w:lang w:val="tr-TR" w:eastAsia="en-US" w:bidi="ar-SA"/>
      </w:rPr>
    </w:lvl>
    <w:lvl w:ilvl="7" w:tplc="3A32132C">
      <w:numFmt w:val="bullet"/>
      <w:lvlText w:val="•"/>
      <w:lvlJc w:val="left"/>
      <w:pPr>
        <w:ind w:left="7532" w:hanging="351"/>
      </w:pPr>
      <w:rPr>
        <w:rFonts w:hint="default"/>
        <w:lang w:val="tr-TR" w:eastAsia="en-US" w:bidi="ar-SA"/>
      </w:rPr>
    </w:lvl>
    <w:lvl w:ilvl="8" w:tplc="CCE63376">
      <w:numFmt w:val="bullet"/>
      <w:lvlText w:val="•"/>
      <w:lvlJc w:val="left"/>
      <w:pPr>
        <w:ind w:left="8477" w:hanging="351"/>
      </w:pPr>
      <w:rPr>
        <w:rFonts w:hint="default"/>
        <w:lang w:val="tr-TR" w:eastAsia="en-US" w:bidi="ar-SA"/>
      </w:rPr>
    </w:lvl>
  </w:abstractNum>
  <w:abstractNum w:abstractNumId="2" w15:restartNumberingAfterBreak="0">
    <w:nsid w:val="09540C18"/>
    <w:multiLevelType w:val="hybridMultilevel"/>
    <w:tmpl w:val="5AF00128"/>
    <w:lvl w:ilvl="0" w:tplc="AD24A84A">
      <w:start w:val="1"/>
      <w:numFmt w:val="decimal"/>
      <w:lvlText w:val="%1."/>
      <w:lvlJc w:val="left"/>
      <w:pPr>
        <w:ind w:left="93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1E4EB98">
      <w:numFmt w:val="bullet"/>
      <w:lvlText w:val="•"/>
      <w:lvlJc w:val="left"/>
      <w:pPr>
        <w:ind w:left="1882" w:hanging="351"/>
      </w:pPr>
      <w:rPr>
        <w:rFonts w:hint="default"/>
        <w:lang w:val="tr-TR" w:eastAsia="en-US" w:bidi="ar-SA"/>
      </w:rPr>
    </w:lvl>
    <w:lvl w:ilvl="2" w:tplc="C1264352">
      <w:numFmt w:val="bullet"/>
      <w:lvlText w:val="•"/>
      <w:lvlJc w:val="left"/>
      <w:pPr>
        <w:ind w:left="2825" w:hanging="351"/>
      </w:pPr>
      <w:rPr>
        <w:rFonts w:hint="default"/>
        <w:lang w:val="tr-TR" w:eastAsia="en-US" w:bidi="ar-SA"/>
      </w:rPr>
    </w:lvl>
    <w:lvl w:ilvl="3" w:tplc="1B08664C">
      <w:numFmt w:val="bullet"/>
      <w:lvlText w:val="•"/>
      <w:lvlJc w:val="left"/>
      <w:pPr>
        <w:ind w:left="3767" w:hanging="351"/>
      </w:pPr>
      <w:rPr>
        <w:rFonts w:hint="default"/>
        <w:lang w:val="tr-TR" w:eastAsia="en-US" w:bidi="ar-SA"/>
      </w:rPr>
    </w:lvl>
    <w:lvl w:ilvl="4" w:tplc="D3144514">
      <w:numFmt w:val="bullet"/>
      <w:lvlText w:val="•"/>
      <w:lvlJc w:val="left"/>
      <w:pPr>
        <w:ind w:left="4710" w:hanging="351"/>
      </w:pPr>
      <w:rPr>
        <w:rFonts w:hint="default"/>
        <w:lang w:val="tr-TR" w:eastAsia="en-US" w:bidi="ar-SA"/>
      </w:rPr>
    </w:lvl>
    <w:lvl w:ilvl="5" w:tplc="9D3A47E8">
      <w:numFmt w:val="bullet"/>
      <w:lvlText w:val="•"/>
      <w:lvlJc w:val="left"/>
      <w:pPr>
        <w:ind w:left="5653" w:hanging="351"/>
      </w:pPr>
      <w:rPr>
        <w:rFonts w:hint="default"/>
        <w:lang w:val="tr-TR" w:eastAsia="en-US" w:bidi="ar-SA"/>
      </w:rPr>
    </w:lvl>
    <w:lvl w:ilvl="6" w:tplc="F71C884A">
      <w:numFmt w:val="bullet"/>
      <w:lvlText w:val="•"/>
      <w:lvlJc w:val="left"/>
      <w:pPr>
        <w:ind w:left="6595" w:hanging="351"/>
      </w:pPr>
      <w:rPr>
        <w:rFonts w:hint="default"/>
        <w:lang w:val="tr-TR" w:eastAsia="en-US" w:bidi="ar-SA"/>
      </w:rPr>
    </w:lvl>
    <w:lvl w:ilvl="7" w:tplc="EEEA3ECC">
      <w:numFmt w:val="bullet"/>
      <w:lvlText w:val="•"/>
      <w:lvlJc w:val="left"/>
      <w:pPr>
        <w:ind w:left="7538" w:hanging="351"/>
      </w:pPr>
      <w:rPr>
        <w:rFonts w:hint="default"/>
        <w:lang w:val="tr-TR" w:eastAsia="en-US" w:bidi="ar-SA"/>
      </w:rPr>
    </w:lvl>
    <w:lvl w:ilvl="8" w:tplc="6FFA494E">
      <w:numFmt w:val="bullet"/>
      <w:lvlText w:val="•"/>
      <w:lvlJc w:val="left"/>
      <w:pPr>
        <w:ind w:left="8481" w:hanging="351"/>
      </w:pPr>
      <w:rPr>
        <w:rFonts w:hint="default"/>
        <w:lang w:val="tr-TR" w:eastAsia="en-US" w:bidi="ar-SA"/>
      </w:rPr>
    </w:lvl>
  </w:abstractNum>
  <w:abstractNum w:abstractNumId="3" w15:restartNumberingAfterBreak="0">
    <w:nsid w:val="0C084702"/>
    <w:multiLevelType w:val="hybridMultilevel"/>
    <w:tmpl w:val="D5B66284"/>
    <w:lvl w:ilvl="0" w:tplc="F610555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97C7AE8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9E0A5BE8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47FE719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16843E56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C6484F80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69462068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7A880FF8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2066663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0DB80135"/>
    <w:multiLevelType w:val="hybridMultilevel"/>
    <w:tmpl w:val="F94EE682"/>
    <w:lvl w:ilvl="0" w:tplc="95FA38A2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0E65166">
      <w:numFmt w:val="bullet"/>
      <w:lvlText w:val="•"/>
      <w:lvlJc w:val="left"/>
      <w:pPr>
        <w:ind w:left="1864" w:hanging="351"/>
      </w:pPr>
      <w:rPr>
        <w:rFonts w:hint="default"/>
        <w:lang w:val="tr-TR" w:eastAsia="en-US" w:bidi="ar-SA"/>
      </w:rPr>
    </w:lvl>
    <w:lvl w:ilvl="2" w:tplc="05DA0060">
      <w:numFmt w:val="bullet"/>
      <w:lvlText w:val="•"/>
      <w:lvlJc w:val="left"/>
      <w:pPr>
        <w:ind w:left="2809" w:hanging="351"/>
      </w:pPr>
      <w:rPr>
        <w:rFonts w:hint="default"/>
        <w:lang w:val="tr-TR" w:eastAsia="en-US" w:bidi="ar-SA"/>
      </w:rPr>
    </w:lvl>
    <w:lvl w:ilvl="3" w:tplc="E088635E">
      <w:numFmt w:val="bullet"/>
      <w:lvlText w:val="•"/>
      <w:lvlJc w:val="left"/>
      <w:pPr>
        <w:ind w:left="3753" w:hanging="351"/>
      </w:pPr>
      <w:rPr>
        <w:rFonts w:hint="default"/>
        <w:lang w:val="tr-TR" w:eastAsia="en-US" w:bidi="ar-SA"/>
      </w:rPr>
    </w:lvl>
    <w:lvl w:ilvl="4" w:tplc="6A64F204">
      <w:numFmt w:val="bullet"/>
      <w:lvlText w:val="•"/>
      <w:lvlJc w:val="left"/>
      <w:pPr>
        <w:ind w:left="4698" w:hanging="351"/>
      </w:pPr>
      <w:rPr>
        <w:rFonts w:hint="default"/>
        <w:lang w:val="tr-TR" w:eastAsia="en-US" w:bidi="ar-SA"/>
      </w:rPr>
    </w:lvl>
    <w:lvl w:ilvl="5" w:tplc="2BEC8A98">
      <w:numFmt w:val="bullet"/>
      <w:lvlText w:val="•"/>
      <w:lvlJc w:val="left"/>
      <w:pPr>
        <w:ind w:left="5643" w:hanging="351"/>
      </w:pPr>
      <w:rPr>
        <w:rFonts w:hint="default"/>
        <w:lang w:val="tr-TR" w:eastAsia="en-US" w:bidi="ar-SA"/>
      </w:rPr>
    </w:lvl>
    <w:lvl w:ilvl="6" w:tplc="6F600F00">
      <w:numFmt w:val="bullet"/>
      <w:lvlText w:val="•"/>
      <w:lvlJc w:val="left"/>
      <w:pPr>
        <w:ind w:left="6587" w:hanging="351"/>
      </w:pPr>
      <w:rPr>
        <w:rFonts w:hint="default"/>
        <w:lang w:val="tr-TR" w:eastAsia="en-US" w:bidi="ar-SA"/>
      </w:rPr>
    </w:lvl>
    <w:lvl w:ilvl="7" w:tplc="F020C1CC">
      <w:numFmt w:val="bullet"/>
      <w:lvlText w:val="•"/>
      <w:lvlJc w:val="left"/>
      <w:pPr>
        <w:ind w:left="7532" w:hanging="351"/>
      </w:pPr>
      <w:rPr>
        <w:rFonts w:hint="default"/>
        <w:lang w:val="tr-TR" w:eastAsia="en-US" w:bidi="ar-SA"/>
      </w:rPr>
    </w:lvl>
    <w:lvl w:ilvl="8" w:tplc="563E1DD0">
      <w:numFmt w:val="bullet"/>
      <w:lvlText w:val="•"/>
      <w:lvlJc w:val="left"/>
      <w:pPr>
        <w:ind w:left="8477" w:hanging="351"/>
      </w:pPr>
      <w:rPr>
        <w:rFonts w:hint="default"/>
        <w:lang w:val="tr-TR" w:eastAsia="en-US" w:bidi="ar-SA"/>
      </w:rPr>
    </w:lvl>
  </w:abstractNum>
  <w:abstractNum w:abstractNumId="5" w15:restartNumberingAfterBreak="0">
    <w:nsid w:val="108A22E3"/>
    <w:multiLevelType w:val="hybridMultilevel"/>
    <w:tmpl w:val="1068E51C"/>
    <w:lvl w:ilvl="0" w:tplc="1D76BB74">
      <w:start w:val="1"/>
      <w:numFmt w:val="lowerRoman"/>
      <w:lvlText w:val="%1."/>
      <w:lvlJc w:val="left"/>
      <w:pPr>
        <w:ind w:left="1350" w:hanging="39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E960C2FA">
      <w:numFmt w:val="bullet"/>
      <w:lvlText w:val="•"/>
      <w:lvlJc w:val="left"/>
      <w:pPr>
        <w:ind w:left="2260" w:hanging="399"/>
      </w:pPr>
      <w:rPr>
        <w:rFonts w:hint="default"/>
        <w:lang w:val="tr-TR" w:eastAsia="en-US" w:bidi="ar-SA"/>
      </w:rPr>
    </w:lvl>
    <w:lvl w:ilvl="2" w:tplc="61E60C94">
      <w:numFmt w:val="bullet"/>
      <w:lvlText w:val="•"/>
      <w:lvlJc w:val="left"/>
      <w:pPr>
        <w:ind w:left="3161" w:hanging="399"/>
      </w:pPr>
      <w:rPr>
        <w:rFonts w:hint="default"/>
        <w:lang w:val="tr-TR" w:eastAsia="en-US" w:bidi="ar-SA"/>
      </w:rPr>
    </w:lvl>
    <w:lvl w:ilvl="3" w:tplc="D7BA9E54">
      <w:numFmt w:val="bullet"/>
      <w:lvlText w:val="•"/>
      <w:lvlJc w:val="left"/>
      <w:pPr>
        <w:ind w:left="4061" w:hanging="399"/>
      </w:pPr>
      <w:rPr>
        <w:rFonts w:hint="default"/>
        <w:lang w:val="tr-TR" w:eastAsia="en-US" w:bidi="ar-SA"/>
      </w:rPr>
    </w:lvl>
    <w:lvl w:ilvl="4" w:tplc="68CE1288">
      <w:numFmt w:val="bullet"/>
      <w:lvlText w:val="•"/>
      <w:lvlJc w:val="left"/>
      <w:pPr>
        <w:ind w:left="4962" w:hanging="399"/>
      </w:pPr>
      <w:rPr>
        <w:rFonts w:hint="default"/>
        <w:lang w:val="tr-TR" w:eastAsia="en-US" w:bidi="ar-SA"/>
      </w:rPr>
    </w:lvl>
    <w:lvl w:ilvl="5" w:tplc="407AF522">
      <w:numFmt w:val="bullet"/>
      <w:lvlText w:val="•"/>
      <w:lvlJc w:val="left"/>
      <w:pPr>
        <w:ind w:left="5863" w:hanging="399"/>
      </w:pPr>
      <w:rPr>
        <w:rFonts w:hint="default"/>
        <w:lang w:val="tr-TR" w:eastAsia="en-US" w:bidi="ar-SA"/>
      </w:rPr>
    </w:lvl>
    <w:lvl w:ilvl="6" w:tplc="D88289F2">
      <w:numFmt w:val="bullet"/>
      <w:lvlText w:val="•"/>
      <w:lvlJc w:val="left"/>
      <w:pPr>
        <w:ind w:left="6763" w:hanging="399"/>
      </w:pPr>
      <w:rPr>
        <w:rFonts w:hint="default"/>
        <w:lang w:val="tr-TR" w:eastAsia="en-US" w:bidi="ar-SA"/>
      </w:rPr>
    </w:lvl>
    <w:lvl w:ilvl="7" w:tplc="A308117A">
      <w:numFmt w:val="bullet"/>
      <w:lvlText w:val="•"/>
      <w:lvlJc w:val="left"/>
      <w:pPr>
        <w:ind w:left="7664" w:hanging="399"/>
      </w:pPr>
      <w:rPr>
        <w:rFonts w:hint="default"/>
        <w:lang w:val="tr-TR" w:eastAsia="en-US" w:bidi="ar-SA"/>
      </w:rPr>
    </w:lvl>
    <w:lvl w:ilvl="8" w:tplc="EE06FC6A">
      <w:numFmt w:val="bullet"/>
      <w:lvlText w:val="•"/>
      <w:lvlJc w:val="left"/>
      <w:pPr>
        <w:ind w:left="8565" w:hanging="399"/>
      </w:pPr>
      <w:rPr>
        <w:rFonts w:hint="default"/>
        <w:lang w:val="tr-TR" w:eastAsia="en-US" w:bidi="ar-SA"/>
      </w:rPr>
    </w:lvl>
  </w:abstractNum>
  <w:abstractNum w:abstractNumId="6" w15:restartNumberingAfterBreak="0">
    <w:nsid w:val="19D95FF1"/>
    <w:multiLevelType w:val="hybridMultilevel"/>
    <w:tmpl w:val="EFC4C886"/>
    <w:lvl w:ilvl="0" w:tplc="66E4D9C6">
      <w:start w:val="1"/>
      <w:numFmt w:val="lowerRoman"/>
      <w:lvlText w:val="%1."/>
      <w:lvlJc w:val="left"/>
      <w:pPr>
        <w:ind w:left="1351" w:hanging="39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3ABEFF7C">
      <w:numFmt w:val="bullet"/>
      <w:lvlText w:val="•"/>
      <w:lvlJc w:val="left"/>
      <w:pPr>
        <w:ind w:left="2260" w:hanging="399"/>
      </w:pPr>
      <w:rPr>
        <w:rFonts w:hint="default"/>
        <w:lang w:val="tr-TR" w:eastAsia="en-US" w:bidi="ar-SA"/>
      </w:rPr>
    </w:lvl>
    <w:lvl w:ilvl="2" w:tplc="ED208332">
      <w:numFmt w:val="bullet"/>
      <w:lvlText w:val="•"/>
      <w:lvlJc w:val="left"/>
      <w:pPr>
        <w:ind w:left="3161" w:hanging="399"/>
      </w:pPr>
      <w:rPr>
        <w:rFonts w:hint="default"/>
        <w:lang w:val="tr-TR" w:eastAsia="en-US" w:bidi="ar-SA"/>
      </w:rPr>
    </w:lvl>
    <w:lvl w:ilvl="3" w:tplc="879867F4">
      <w:numFmt w:val="bullet"/>
      <w:lvlText w:val="•"/>
      <w:lvlJc w:val="left"/>
      <w:pPr>
        <w:ind w:left="4061" w:hanging="399"/>
      </w:pPr>
      <w:rPr>
        <w:rFonts w:hint="default"/>
        <w:lang w:val="tr-TR" w:eastAsia="en-US" w:bidi="ar-SA"/>
      </w:rPr>
    </w:lvl>
    <w:lvl w:ilvl="4" w:tplc="7114AE1A">
      <w:numFmt w:val="bullet"/>
      <w:lvlText w:val="•"/>
      <w:lvlJc w:val="left"/>
      <w:pPr>
        <w:ind w:left="4962" w:hanging="399"/>
      </w:pPr>
      <w:rPr>
        <w:rFonts w:hint="default"/>
        <w:lang w:val="tr-TR" w:eastAsia="en-US" w:bidi="ar-SA"/>
      </w:rPr>
    </w:lvl>
    <w:lvl w:ilvl="5" w:tplc="8E8E44C8">
      <w:numFmt w:val="bullet"/>
      <w:lvlText w:val="•"/>
      <w:lvlJc w:val="left"/>
      <w:pPr>
        <w:ind w:left="5863" w:hanging="399"/>
      </w:pPr>
      <w:rPr>
        <w:rFonts w:hint="default"/>
        <w:lang w:val="tr-TR" w:eastAsia="en-US" w:bidi="ar-SA"/>
      </w:rPr>
    </w:lvl>
    <w:lvl w:ilvl="6" w:tplc="3FA89258">
      <w:numFmt w:val="bullet"/>
      <w:lvlText w:val="•"/>
      <w:lvlJc w:val="left"/>
      <w:pPr>
        <w:ind w:left="6763" w:hanging="399"/>
      </w:pPr>
      <w:rPr>
        <w:rFonts w:hint="default"/>
        <w:lang w:val="tr-TR" w:eastAsia="en-US" w:bidi="ar-SA"/>
      </w:rPr>
    </w:lvl>
    <w:lvl w:ilvl="7" w:tplc="B05C5F52">
      <w:numFmt w:val="bullet"/>
      <w:lvlText w:val="•"/>
      <w:lvlJc w:val="left"/>
      <w:pPr>
        <w:ind w:left="7664" w:hanging="399"/>
      </w:pPr>
      <w:rPr>
        <w:rFonts w:hint="default"/>
        <w:lang w:val="tr-TR" w:eastAsia="en-US" w:bidi="ar-SA"/>
      </w:rPr>
    </w:lvl>
    <w:lvl w:ilvl="8" w:tplc="203ADA66">
      <w:numFmt w:val="bullet"/>
      <w:lvlText w:val="•"/>
      <w:lvlJc w:val="left"/>
      <w:pPr>
        <w:ind w:left="8565" w:hanging="399"/>
      </w:pPr>
      <w:rPr>
        <w:rFonts w:hint="default"/>
        <w:lang w:val="tr-TR" w:eastAsia="en-US" w:bidi="ar-SA"/>
      </w:rPr>
    </w:lvl>
  </w:abstractNum>
  <w:abstractNum w:abstractNumId="7" w15:restartNumberingAfterBreak="0">
    <w:nsid w:val="2C3D5ABB"/>
    <w:multiLevelType w:val="hybridMultilevel"/>
    <w:tmpl w:val="0F929808"/>
    <w:lvl w:ilvl="0" w:tplc="D29C4E44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175EBA84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083EAA30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8D58DD96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58D2E43A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29A27EB8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EE56F712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16D67DFE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ECAC18E8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2D0B30F3"/>
    <w:multiLevelType w:val="hybridMultilevel"/>
    <w:tmpl w:val="4F92ED34"/>
    <w:lvl w:ilvl="0" w:tplc="AB2C5CB4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C92DBDA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EF808FA4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245E89A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56D2463C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FE943FF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F01615EA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EF16A4D2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8F869B7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9" w15:restartNumberingAfterBreak="0">
    <w:nsid w:val="325811B3"/>
    <w:multiLevelType w:val="hybridMultilevel"/>
    <w:tmpl w:val="5C64EAC4"/>
    <w:lvl w:ilvl="0" w:tplc="E3FA9238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7F4D8A2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413AAABC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65DC3582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264EFB6C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21CE617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5E822AA0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A8D45564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45BCC1FE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0" w15:restartNumberingAfterBreak="0">
    <w:nsid w:val="32D01F65"/>
    <w:multiLevelType w:val="hybridMultilevel"/>
    <w:tmpl w:val="30523608"/>
    <w:lvl w:ilvl="0" w:tplc="3C2CEB16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8BE4BEA">
      <w:numFmt w:val="bullet"/>
      <w:lvlText w:val="•"/>
      <w:lvlJc w:val="left"/>
      <w:pPr>
        <w:ind w:left="1864" w:hanging="348"/>
      </w:pPr>
      <w:rPr>
        <w:rFonts w:hint="default"/>
        <w:lang w:val="tr-TR" w:eastAsia="en-US" w:bidi="ar-SA"/>
      </w:rPr>
    </w:lvl>
    <w:lvl w:ilvl="2" w:tplc="B5FE5F5C">
      <w:numFmt w:val="bullet"/>
      <w:lvlText w:val="•"/>
      <w:lvlJc w:val="left"/>
      <w:pPr>
        <w:ind w:left="2809" w:hanging="348"/>
      </w:pPr>
      <w:rPr>
        <w:rFonts w:hint="default"/>
        <w:lang w:val="tr-TR" w:eastAsia="en-US" w:bidi="ar-SA"/>
      </w:rPr>
    </w:lvl>
    <w:lvl w:ilvl="3" w:tplc="B31A77C2">
      <w:numFmt w:val="bullet"/>
      <w:lvlText w:val="•"/>
      <w:lvlJc w:val="left"/>
      <w:pPr>
        <w:ind w:left="3753" w:hanging="348"/>
      </w:pPr>
      <w:rPr>
        <w:rFonts w:hint="default"/>
        <w:lang w:val="tr-TR" w:eastAsia="en-US" w:bidi="ar-SA"/>
      </w:rPr>
    </w:lvl>
    <w:lvl w:ilvl="4" w:tplc="C368027A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48323A92">
      <w:numFmt w:val="bullet"/>
      <w:lvlText w:val="•"/>
      <w:lvlJc w:val="left"/>
      <w:pPr>
        <w:ind w:left="5643" w:hanging="348"/>
      </w:pPr>
      <w:rPr>
        <w:rFonts w:hint="default"/>
        <w:lang w:val="tr-TR" w:eastAsia="en-US" w:bidi="ar-SA"/>
      </w:rPr>
    </w:lvl>
    <w:lvl w:ilvl="6" w:tplc="55C61C58">
      <w:numFmt w:val="bullet"/>
      <w:lvlText w:val="•"/>
      <w:lvlJc w:val="left"/>
      <w:pPr>
        <w:ind w:left="6587" w:hanging="348"/>
      </w:pPr>
      <w:rPr>
        <w:rFonts w:hint="default"/>
        <w:lang w:val="tr-TR" w:eastAsia="en-US" w:bidi="ar-SA"/>
      </w:rPr>
    </w:lvl>
    <w:lvl w:ilvl="7" w:tplc="D968002C">
      <w:numFmt w:val="bullet"/>
      <w:lvlText w:val="•"/>
      <w:lvlJc w:val="left"/>
      <w:pPr>
        <w:ind w:left="7532" w:hanging="348"/>
      </w:pPr>
      <w:rPr>
        <w:rFonts w:hint="default"/>
        <w:lang w:val="tr-TR" w:eastAsia="en-US" w:bidi="ar-SA"/>
      </w:rPr>
    </w:lvl>
    <w:lvl w:ilvl="8" w:tplc="FB9C472C">
      <w:numFmt w:val="bullet"/>
      <w:lvlText w:val="•"/>
      <w:lvlJc w:val="left"/>
      <w:pPr>
        <w:ind w:left="8477" w:hanging="348"/>
      </w:pPr>
      <w:rPr>
        <w:rFonts w:hint="default"/>
        <w:lang w:val="tr-TR" w:eastAsia="en-US" w:bidi="ar-SA"/>
      </w:rPr>
    </w:lvl>
  </w:abstractNum>
  <w:abstractNum w:abstractNumId="11" w15:restartNumberingAfterBreak="0">
    <w:nsid w:val="40DA288D"/>
    <w:multiLevelType w:val="hybridMultilevel"/>
    <w:tmpl w:val="A7CE309E"/>
    <w:lvl w:ilvl="0" w:tplc="665A19A8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7C03170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0CC429BA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16B8CE22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71648990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D9B0EF2C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EC1A576A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EB943512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7760184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2" w15:restartNumberingAfterBreak="0">
    <w:nsid w:val="44930D81"/>
    <w:multiLevelType w:val="hybridMultilevel"/>
    <w:tmpl w:val="82CC5D0E"/>
    <w:lvl w:ilvl="0" w:tplc="ADC0421A">
      <w:start w:val="1"/>
      <w:numFmt w:val="lowerLetter"/>
      <w:lvlText w:val="%1."/>
      <w:lvlJc w:val="left"/>
      <w:pPr>
        <w:ind w:left="149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B9"/>
    <w:multiLevelType w:val="hybridMultilevel"/>
    <w:tmpl w:val="C1E29AFE"/>
    <w:lvl w:ilvl="0" w:tplc="97FAC23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5047C72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C1E86A10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7F9E763C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45D22008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5D504188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917A7128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80E8D6D6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7E6EE8F4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4" w15:restartNumberingAfterBreak="0">
    <w:nsid w:val="50F637E9"/>
    <w:multiLevelType w:val="hybridMultilevel"/>
    <w:tmpl w:val="3216E4F6"/>
    <w:lvl w:ilvl="0" w:tplc="43E4E8EE">
      <w:start w:val="1"/>
      <w:numFmt w:val="decimal"/>
      <w:lvlText w:val="%1."/>
      <w:lvlJc w:val="left"/>
      <w:pPr>
        <w:ind w:left="439" w:hanging="221"/>
      </w:pPr>
      <w:rPr>
        <w:rFonts w:ascii="Times New Roman" w:eastAsia="Times New Roman" w:hAnsi="Times New Roman" w:cs="Times New Roman" w:hint="default"/>
        <w:b/>
        <w:bCs/>
        <w:color w:val="FFFFFF"/>
        <w:w w:val="100"/>
        <w:sz w:val="22"/>
        <w:szCs w:val="22"/>
        <w:shd w:val="clear" w:color="auto" w:fill="006FC0"/>
        <w:lang w:val="tr-TR" w:eastAsia="en-US" w:bidi="ar-SA"/>
      </w:rPr>
    </w:lvl>
    <w:lvl w:ilvl="1" w:tplc="ADC0421A">
      <w:start w:val="1"/>
      <w:numFmt w:val="lowerLetter"/>
      <w:lvlText w:val="%2."/>
      <w:lvlJc w:val="left"/>
      <w:pPr>
        <w:ind w:left="1495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29A63C02">
      <w:numFmt w:val="bullet"/>
      <w:lvlText w:val="•"/>
      <w:lvlJc w:val="left"/>
      <w:pPr>
        <w:ind w:left="2485" w:hanging="361"/>
      </w:pPr>
      <w:rPr>
        <w:rFonts w:hint="default"/>
        <w:lang w:val="tr-TR" w:eastAsia="en-US" w:bidi="ar-SA"/>
      </w:rPr>
    </w:lvl>
    <w:lvl w:ilvl="3" w:tplc="8C18E2C4">
      <w:numFmt w:val="bullet"/>
      <w:lvlText w:val="•"/>
      <w:lvlJc w:val="left"/>
      <w:pPr>
        <w:ind w:left="3470" w:hanging="361"/>
      </w:pPr>
      <w:rPr>
        <w:rFonts w:hint="default"/>
        <w:lang w:val="tr-TR" w:eastAsia="en-US" w:bidi="ar-SA"/>
      </w:rPr>
    </w:lvl>
    <w:lvl w:ilvl="4" w:tplc="2062BCAC">
      <w:numFmt w:val="bullet"/>
      <w:lvlText w:val="•"/>
      <w:lvlJc w:val="left"/>
      <w:pPr>
        <w:ind w:left="4455" w:hanging="361"/>
      </w:pPr>
      <w:rPr>
        <w:rFonts w:hint="default"/>
        <w:lang w:val="tr-TR" w:eastAsia="en-US" w:bidi="ar-SA"/>
      </w:rPr>
    </w:lvl>
    <w:lvl w:ilvl="5" w:tplc="B77C9404">
      <w:numFmt w:val="bullet"/>
      <w:lvlText w:val="•"/>
      <w:lvlJc w:val="left"/>
      <w:pPr>
        <w:ind w:left="5440" w:hanging="361"/>
      </w:pPr>
      <w:rPr>
        <w:rFonts w:hint="default"/>
        <w:lang w:val="tr-TR" w:eastAsia="en-US" w:bidi="ar-SA"/>
      </w:rPr>
    </w:lvl>
    <w:lvl w:ilvl="6" w:tplc="DEEE06D2">
      <w:numFmt w:val="bullet"/>
      <w:lvlText w:val="•"/>
      <w:lvlJc w:val="left"/>
      <w:pPr>
        <w:ind w:left="6425" w:hanging="361"/>
      </w:pPr>
      <w:rPr>
        <w:rFonts w:hint="default"/>
        <w:lang w:val="tr-TR" w:eastAsia="en-US" w:bidi="ar-SA"/>
      </w:rPr>
    </w:lvl>
    <w:lvl w:ilvl="7" w:tplc="1214D1CC">
      <w:numFmt w:val="bullet"/>
      <w:lvlText w:val="•"/>
      <w:lvlJc w:val="left"/>
      <w:pPr>
        <w:ind w:left="7410" w:hanging="361"/>
      </w:pPr>
      <w:rPr>
        <w:rFonts w:hint="default"/>
        <w:lang w:val="tr-TR" w:eastAsia="en-US" w:bidi="ar-SA"/>
      </w:rPr>
    </w:lvl>
    <w:lvl w:ilvl="8" w:tplc="0E147A9A">
      <w:numFmt w:val="bullet"/>
      <w:lvlText w:val="•"/>
      <w:lvlJc w:val="left"/>
      <w:pPr>
        <w:ind w:left="8396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5D427F4F"/>
    <w:multiLevelType w:val="hybridMultilevel"/>
    <w:tmpl w:val="90942794"/>
    <w:lvl w:ilvl="0" w:tplc="A9F6DB2C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E2E69FC">
      <w:start w:val="1"/>
      <w:numFmt w:val="lowerLetter"/>
      <w:lvlText w:val="%2."/>
      <w:lvlJc w:val="left"/>
      <w:pPr>
        <w:ind w:left="926" w:hanging="348"/>
      </w:pPr>
      <w:rPr>
        <w:rFonts w:hint="default"/>
        <w:b/>
        <w:bCs/>
        <w:w w:val="100"/>
        <w:lang w:val="tr-TR" w:eastAsia="en-US" w:bidi="ar-SA"/>
      </w:rPr>
    </w:lvl>
    <w:lvl w:ilvl="2" w:tplc="5232E08A">
      <w:start w:val="1"/>
      <w:numFmt w:val="decimal"/>
      <w:lvlText w:val="%3."/>
      <w:lvlJc w:val="left"/>
      <w:pPr>
        <w:ind w:left="92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B066C630">
      <w:numFmt w:val="bullet"/>
      <w:lvlText w:val="•"/>
      <w:lvlJc w:val="left"/>
      <w:pPr>
        <w:ind w:left="3034" w:hanging="360"/>
      </w:pPr>
      <w:rPr>
        <w:rFonts w:hint="default"/>
        <w:lang w:val="tr-TR" w:eastAsia="en-US" w:bidi="ar-SA"/>
      </w:rPr>
    </w:lvl>
    <w:lvl w:ilvl="4" w:tplc="ABD46D44">
      <w:numFmt w:val="bullet"/>
      <w:lvlText w:val="•"/>
      <w:lvlJc w:val="left"/>
      <w:pPr>
        <w:ind w:left="4082" w:hanging="360"/>
      </w:pPr>
      <w:rPr>
        <w:rFonts w:hint="default"/>
        <w:lang w:val="tr-TR" w:eastAsia="en-US" w:bidi="ar-SA"/>
      </w:rPr>
    </w:lvl>
    <w:lvl w:ilvl="5" w:tplc="39467FB0">
      <w:numFmt w:val="bullet"/>
      <w:lvlText w:val="•"/>
      <w:lvlJc w:val="left"/>
      <w:pPr>
        <w:ind w:left="5129" w:hanging="360"/>
      </w:pPr>
      <w:rPr>
        <w:rFonts w:hint="default"/>
        <w:lang w:val="tr-TR" w:eastAsia="en-US" w:bidi="ar-SA"/>
      </w:rPr>
    </w:lvl>
    <w:lvl w:ilvl="6" w:tplc="093C9C14">
      <w:numFmt w:val="bullet"/>
      <w:lvlText w:val="•"/>
      <w:lvlJc w:val="left"/>
      <w:pPr>
        <w:ind w:left="6176" w:hanging="360"/>
      </w:pPr>
      <w:rPr>
        <w:rFonts w:hint="default"/>
        <w:lang w:val="tr-TR" w:eastAsia="en-US" w:bidi="ar-SA"/>
      </w:rPr>
    </w:lvl>
    <w:lvl w:ilvl="7" w:tplc="5C744C20">
      <w:numFmt w:val="bullet"/>
      <w:lvlText w:val="•"/>
      <w:lvlJc w:val="left"/>
      <w:pPr>
        <w:ind w:left="7224" w:hanging="360"/>
      </w:pPr>
      <w:rPr>
        <w:rFonts w:hint="default"/>
        <w:lang w:val="tr-TR" w:eastAsia="en-US" w:bidi="ar-SA"/>
      </w:rPr>
    </w:lvl>
    <w:lvl w:ilvl="8" w:tplc="DC369F4E">
      <w:numFmt w:val="bullet"/>
      <w:lvlText w:val="•"/>
      <w:lvlJc w:val="left"/>
      <w:pPr>
        <w:ind w:left="8271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72933984"/>
    <w:multiLevelType w:val="hybridMultilevel"/>
    <w:tmpl w:val="81ECD59C"/>
    <w:lvl w:ilvl="0" w:tplc="80B4FF92">
      <w:start w:val="1"/>
      <w:numFmt w:val="decimal"/>
      <w:lvlText w:val="%1."/>
      <w:lvlJc w:val="left"/>
      <w:pPr>
        <w:ind w:left="938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06CE884">
      <w:numFmt w:val="bullet"/>
      <w:lvlText w:val="•"/>
      <w:lvlJc w:val="left"/>
      <w:pPr>
        <w:ind w:left="1882" w:hanging="348"/>
      </w:pPr>
      <w:rPr>
        <w:rFonts w:hint="default"/>
        <w:lang w:val="tr-TR" w:eastAsia="en-US" w:bidi="ar-SA"/>
      </w:rPr>
    </w:lvl>
    <w:lvl w:ilvl="2" w:tplc="91CA7C26">
      <w:numFmt w:val="bullet"/>
      <w:lvlText w:val="•"/>
      <w:lvlJc w:val="left"/>
      <w:pPr>
        <w:ind w:left="2825" w:hanging="348"/>
      </w:pPr>
      <w:rPr>
        <w:rFonts w:hint="default"/>
        <w:lang w:val="tr-TR" w:eastAsia="en-US" w:bidi="ar-SA"/>
      </w:rPr>
    </w:lvl>
    <w:lvl w:ilvl="3" w:tplc="450C6820">
      <w:numFmt w:val="bullet"/>
      <w:lvlText w:val="•"/>
      <w:lvlJc w:val="left"/>
      <w:pPr>
        <w:ind w:left="3767" w:hanging="348"/>
      </w:pPr>
      <w:rPr>
        <w:rFonts w:hint="default"/>
        <w:lang w:val="tr-TR" w:eastAsia="en-US" w:bidi="ar-SA"/>
      </w:rPr>
    </w:lvl>
    <w:lvl w:ilvl="4" w:tplc="21A2B556">
      <w:numFmt w:val="bullet"/>
      <w:lvlText w:val="•"/>
      <w:lvlJc w:val="left"/>
      <w:pPr>
        <w:ind w:left="4710" w:hanging="348"/>
      </w:pPr>
      <w:rPr>
        <w:rFonts w:hint="default"/>
        <w:lang w:val="tr-TR" w:eastAsia="en-US" w:bidi="ar-SA"/>
      </w:rPr>
    </w:lvl>
    <w:lvl w:ilvl="5" w:tplc="1416EE40">
      <w:numFmt w:val="bullet"/>
      <w:lvlText w:val="•"/>
      <w:lvlJc w:val="left"/>
      <w:pPr>
        <w:ind w:left="5653" w:hanging="348"/>
      </w:pPr>
      <w:rPr>
        <w:rFonts w:hint="default"/>
        <w:lang w:val="tr-TR" w:eastAsia="en-US" w:bidi="ar-SA"/>
      </w:rPr>
    </w:lvl>
    <w:lvl w:ilvl="6" w:tplc="904C5E02">
      <w:numFmt w:val="bullet"/>
      <w:lvlText w:val="•"/>
      <w:lvlJc w:val="left"/>
      <w:pPr>
        <w:ind w:left="6595" w:hanging="348"/>
      </w:pPr>
      <w:rPr>
        <w:rFonts w:hint="default"/>
        <w:lang w:val="tr-TR" w:eastAsia="en-US" w:bidi="ar-SA"/>
      </w:rPr>
    </w:lvl>
    <w:lvl w:ilvl="7" w:tplc="D28AA1EE">
      <w:numFmt w:val="bullet"/>
      <w:lvlText w:val="•"/>
      <w:lvlJc w:val="left"/>
      <w:pPr>
        <w:ind w:left="7538" w:hanging="348"/>
      </w:pPr>
      <w:rPr>
        <w:rFonts w:hint="default"/>
        <w:lang w:val="tr-TR" w:eastAsia="en-US" w:bidi="ar-SA"/>
      </w:rPr>
    </w:lvl>
    <w:lvl w:ilvl="8" w:tplc="D42C3FCA">
      <w:numFmt w:val="bullet"/>
      <w:lvlText w:val="•"/>
      <w:lvlJc w:val="left"/>
      <w:pPr>
        <w:ind w:left="8481" w:hanging="348"/>
      </w:pPr>
      <w:rPr>
        <w:rFonts w:hint="default"/>
        <w:lang w:val="tr-TR" w:eastAsia="en-US" w:bidi="ar-SA"/>
      </w:rPr>
    </w:lvl>
  </w:abstractNum>
  <w:abstractNum w:abstractNumId="17" w15:restartNumberingAfterBreak="0">
    <w:nsid w:val="75DC4E5E"/>
    <w:multiLevelType w:val="hybridMultilevel"/>
    <w:tmpl w:val="3EF81F1A"/>
    <w:lvl w:ilvl="0" w:tplc="9D703B6E">
      <w:start w:val="2"/>
      <w:numFmt w:val="decimal"/>
      <w:lvlText w:val="%1."/>
      <w:lvlJc w:val="left"/>
      <w:pPr>
        <w:ind w:left="643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916D068">
      <w:start w:val="1"/>
      <w:numFmt w:val="decimal"/>
      <w:lvlText w:val="%2."/>
      <w:lvlJc w:val="left"/>
      <w:pPr>
        <w:ind w:left="938" w:hanging="348"/>
      </w:pPr>
      <w:rPr>
        <w:rFonts w:hint="default"/>
        <w:w w:val="100"/>
        <w:lang w:val="tr-TR" w:eastAsia="en-US" w:bidi="ar-SA"/>
      </w:rPr>
    </w:lvl>
    <w:lvl w:ilvl="2" w:tplc="BA700782">
      <w:numFmt w:val="bullet"/>
      <w:lvlText w:val="•"/>
      <w:lvlJc w:val="left"/>
      <w:pPr>
        <w:ind w:left="1987" w:hanging="348"/>
      </w:pPr>
      <w:rPr>
        <w:rFonts w:hint="default"/>
        <w:lang w:val="tr-TR" w:eastAsia="en-US" w:bidi="ar-SA"/>
      </w:rPr>
    </w:lvl>
    <w:lvl w:ilvl="3" w:tplc="60749ACA">
      <w:numFmt w:val="bullet"/>
      <w:lvlText w:val="•"/>
      <w:lvlJc w:val="left"/>
      <w:pPr>
        <w:ind w:left="3034" w:hanging="348"/>
      </w:pPr>
      <w:rPr>
        <w:rFonts w:hint="default"/>
        <w:lang w:val="tr-TR" w:eastAsia="en-US" w:bidi="ar-SA"/>
      </w:rPr>
    </w:lvl>
    <w:lvl w:ilvl="4" w:tplc="AD681402">
      <w:numFmt w:val="bullet"/>
      <w:lvlText w:val="•"/>
      <w:lvlJc w:val="left"/>
      <w:pPr>
        <w:ind w:left="4082" w:hanging="348"/>
      </w:pPr>
      <w:rPr>
        <w:rFonts w:hint="default"/>
        <w:lang w:val="tr-TR" w:eastAsia="en-US" w:bidi="ar-SA"/>
      </w:rPr>
    </w:lvl>
    <w:lvl w:ilvl="5" w:tplc="01DA462C">
      <w:numFmt w:val="bullet"/>
      <w:lvlText w:val="•"/>
      <w:lvlJc w:val="left"/>
      <w:pPr>
        <w:ind w:left="5129" w:hanging="348"/>
      </w:pPr>
      <w:rPr>
        <w:rFonts w:hint="default"/>
        <w:lang w:val="tr-TR" w:eastAsia="en-US" w:bidi="ar-SA"/>
      </w:rPr>
    </w:lvl>
    <w:lvl w:ilvl="6" w:tplc="8BF25052">
      <w:numFmt w:val="bullet"/>
      <w:lvlText w:val="•"/>
      <w:lvlJc w:val="left"/>
      <w:pPr>
        <w:ind w:left="6176" w:hanging="348"/>
      </w:pPr>
      <w:rPr>
        <w:rFonts w:hint="default"/>
        <w:lang w:val="tr-TR" w:eastAsia="en-US" w:bidi="ar-SA"/>
      </w:rPr>
    </w:lvl>
    <w:lvl w:ilvl="7" w:tplc="CEC4D5CA">
      <w:numFmt w:val="bullet"/>
      <w:lvlText w:val="•"/>
      <w:lvlJc w:val="left"/>
      <w:pPr>
        <w:ind w:left="7224" w:hanging="348"/>
      </w:pPr>
      <w:rPr>
        <w:rFonts w:hint="default"/>
        <w:lang w:val="tr-TR" w:eastAsia="en-US" w:bidi="ar-SA"/>
      </w:rPr>
    </w:lvl>
    <w:lvl w:ilvl="8" w:tplc="2BAA633A">
      <w:numFmt w:val="bullet"/>
      <w:lvlText w:val="•"/>
      <w:lvlJc w:val="left"/>
      <w:pPr>
        <w:ind w:left="8271" w:hanging="348"/>
      </w:pPr>
      <w:rPr>
        <w:rFonts w:hint="default"/>
        <w:lang w:val="tr-TR" w:eastAsia="en-US" w:bidi="ar-SA"/>
      </w:rPr>
    </w:lvl>
  </w:abstractNum>
  <w:abstractNum w:abstractNumId="18" w15:restartNumberingAfterBreak="0">
    <w:nsid w:val="78594B33"/>
    <w:multiLevelType w:val="hybridMultilevel"/>
    <w:tmpl w:val="494A0A0A"/>
    <w:lvl w:ilvl="0" w:tplc="803298DA">
      <w:start w:val="1"/>
      <w:numFmt w:val="decimal"/>
      <w:lvlText w:val="%1."/>
      <w:lvlJc w:val="left"/>
      <w:pPr>
        <w:ind w:left="92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3143816">
      <w:numFmt w:val="bullet"/>
      <w:lvlText w:val="•"/>
      <w:lvlJc w:val="left"/>
      <w:pPr>
        <w:ind w:left="1864" w:hanging="348"/>
      </w:pPr>
      <w:rPr>
        <w:rFonts w:hint="default"/>
        <w:lang w:val="tr-TR" w:eastAsia="en-US" w:bidi="ar-SA"/>
      </w:rPr>
    </w:lvl>
    <w:lvl w:ilvl="2" w:tplc="0A86F788">
      <w:numFmt w:val="bullet"/>
      <w:lvlText w:val="•"/>
      <w:lvlJc w:val="left"/>
      <w:pPr>
        <w:ind w:left="2809" w:hanging="348"/>
      </w:pPr>
      <w:rPr>
        <w:rFonts w:hint="default"/>
        <w:lang w:val="tr-TR" w:eastAsia="en-US" w:bidi="ar-SA"/>
      </w:rPr>
    </w:lvl>
    <w:lvl w:ilvl="3" w:tplc="ACB8B72A">
      <w:numFmt w:val="bullet"/>
      <w:lvlText w:val="•"/>
      <w:lvlJc w:val="left"/>
      <w:pPr>
        <w:ind w:left="3753" w:hanging="348"/>
      </w:pPr>
      <w:rPr>
        <w:rFonts w:hint="default"/>
        <w:lang w:val="tr-TR" w:eastAsia="en-US" w:bidi="ar-SA"/>
      </w:rPr>
    </w:lvl>
    <w:lvl w:ilvl="4" w:tplc="47388264">
      <w:numFmt w:val="bullet"/>
      <w:lvlText w:val="•"/>
      <w:lvlJc w:val="left"/>
      <w:pPr>
        <w:ind w:left="4698" w:hanging="348"/>
      </w:pPr>
      <w:rPr>
        <w:rFonts w:hint="default"/>
        <w:lang w:val="tr-TR" w:eastAsia="en-US" w:bidi="ar-SA"/>
      </w:rPr>
    </w:lvl>
    <w:lvl w:ilvl="5" w:tplc="9A6CA53E">
      <w:numFmt w:val="bullet"/>
      <w:lvlText w:val="•"/>
      <w:lvlJc w:val="left"/>
      <w:pPr>
        <w:ind w:left="5643" w:hanging="348"/>
      </w:pPr>
      <w:rPr>
        <w:rFonts w:hint="default"/>
        <w:lang w:val="tr-TR" w:eastAsia="en-US" w:bidi="ar-SA"/>
      </w:rPr>
    </w:lvl>
    <w:lvl w:ilvl="6" w:tplc="AF0E5D5C">
      <w:numFmt w:val="bullet"/>
      <w:lvlText w:val="•"/>
      <w:lvlJc w:val="left"/>
      <w:pPr>
        <w:ind w:left="6587" w:hanging="348"/>
      </w:pPr>
      <w:rPr>
        <w:rFonts w:hint="default"/>
        <w:lang w:val="tr-TR" w:eastAsia="en-US" w:bidi="ar-SA"/>
      </w:rPr>
    </w:lvl>
    <w:lvl w:ilvl="7" w:tplc="129E9FA8">
      <w:numFmt w:val="bullet"/>
      <w:lvlText w:val="•"/>
      <w:lvlJc w:val="left"/>
      <w:pPr>
        <w:ind w:left="7532" w:hanging="348"/>
      </w:pPr>
      <w:rPr>
        <w:rFonts w:hint="default"/>
        <w:lang w:val="tr-TR" w:eastAsia="en-US" w:bidi="ar-SA"/>
      </w:rPr>
    </w:lvl>
    <w:lvl w:ilvl="8" w:tplc="9ABA826A">
      <w:numFmt w:val="bullet"/>
      <w:lvlText w:val="•"/>
      <w:lvlJc w:val="left"/>
      <w:pPr>
        <w:ind w:left="8477" w:hanging="348"/>
      </w:pPr>
      <w:rPr>
        <w:rFonts w:hint="default"/>
        <w:lang w:val="tr-TR" w:eastAsia="en-US" w:bidi="ar-SA"/>
      </w:rPr>
    </w:lvl>
  </w:abstractNum>
  <w:abstractNum w:abstractNumId="19" w15:restartNumberingAfterBreak="0">
    <w:nsid w:val="7A421B9C"/>
    <w:multiLevelType w:val="hybridMultilevel"/>
    <w:tmpl w:val="CD22354C"/>
    <w:lvl w:ilvl="0" w:tplc="EDAC7AA0">
      <w:start w:val="3"/>
      <w:numFmt w:val="lowerLetter"/>
      <w:lvlText w:val="%1."/>
      <w:lvlJc w:val="left"/>
      <w:pPr>
        <w:ind w:left="38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68C788C">
      <w:numFmt w:val="bullet"/>
      <w:lvlText w:val="•"/>
      <w:lvlJc w:val="left"/>
      <w:pPr>
        <w:ind w:left="1262" w:hanging="361"/>
      </w:pPr>
      <w:rPr>
        <w:rFonts w:hint="default"/>
        <w:lang w:val="tr-TR" w:eastAsia="en-US" w:bidi="ar-SA"/>
      </w:rPr>
    </w:lvl>
    <w:lvl w:ilvl="2" w:tplc="308CE65C">
      <w:numFmt w:val="bullet"/>
      <w:lvlText w:val="•"/>
      <w:lvlJc w:val="left"/>
      <w:pPr>
        <w:ind w:left="2145" w:hanging="361"/>
      </w:pPr>
      <w:rPr>
        <w:rFonts w:hint="default"/>
        <w:lang w:val="tr-TR" w:eastAsia="en-US" w:bidi="ar-SA"/>
      </w:rPr>
    </w:lvl>
    <w:lvl w:ilvl="3" w:tplc="E05A7AFC">
      <w:numFmt w:val="bullet"/>
      <w:lvlText w:val="•"/>
      <w:lvlJc w:val="left"/>
      <w:pPr>
        <w:ind w:left="3027" w:hanging="361"/>
      </w:pPr>
      <w:rPr>
        <w:rFonts w:hint="default"/>
        <w:lang w:val="tr-TR" w:eastAsia="en-US" w:bidi="ar-SA"/>
      </w:rPr>
    </w:lvl>
    <w:lvl w:ilvl="4" w:tplc="99AAA390">
      <w:numFmt w:val="bullet"/>
      <w:lvlText w:val="•"/>
      <w:lvlJc w:val="left"/>
      <w:pPr>
        <w:ind w:left="3910" w:hanging="361"/>
      </w:pPr>
      <w:rPr>
        <w:rFonts w:hint="default"/>
        <w:lang w:val="tr-TR" w:eastAsia="en-US" w:bidi="ar-SA"/>
      </w:rPr>
    </w:lvl>
    <w:lvl w:ilvl="5" w:tplc="7020FD10">
      <w:numFmt w:val="bullet"/>
      <w:lvlText w:val="•"/>
      <w:lvlJc w:val="left"/>
      <w:pPr>
        <w:ind w:left="4793" w:hanging="361"/>
      </w:pPr>
      <w:rPr>
        <w:rFonts w:hint="default"/>
        <w:lang w:val="tr-TR" w:eastAsia="en-US" w:bidi="ar-SA"/>
      </w:rPr>
    </w:lvl>
    <w:lvl w:ilvl="6" w:tplc="EB968E94">
      <w:numFmt w:val="bullet"/>
      <w:lvlText w:val="•"/>
      <w:lvlJc w:val="left"/>
      <w:pPr>
        <w:ind w:left="5675" w:hanging="361"/>
      </w:pPr>
      <w:rPr>
        <w:rFonts w:hint="default"/>
        <w:lang w:val="tr-TR" w:eastAsia="en-US" w:bidi="ar-SA"/>
      </w:rPr>
    </w:lvl>
    <w:lvl w:ilvl="7" w:tplc="44C0CAC0">
      <w:numFmt w:val="bullet"/>
      <w:lvlText w:val="•"/>
      <w:lvlJc w:val="left"/>
      <w:pPr>
        <w:ind w:left="6558" w:hanging="361"/>
      </w:pPr>
      <w:rPr>
        <w:rFonts w:hint="default"/>
        <w:lang w:val="tr-TR" w:eastAsia="en-US" w:bidi="ar-SA"/>
      </w:rPr>
    </w:lvl>
    <w:lvl w:ilvl="8" w:tplc="D806EB8C">
      <w:numFmt w:val="bullet"/>
      <w:lvlText w:val="•"/>
      <w:lvlJc w:val="left"/>
      <w:pPr>
        <w:ind w:left="7441" w:hanging="361"/>
      </w:pPr>
      <w:rPr>
        <w:rFonts w:hint="default"/>
        <w:lang w:val="tr-TR" w:eastAsia="en-US" w:bidi="ar-SA"/>
      </w:rPr>
    </w:lvl>
  </w:abstractNum>
  <w:num w:numId="1" w16cid:durableId="1392002085">
    <w:abstractNumId w:val="9"/>
  </w:num>
  <w:num w:numId="2" w16cid:durableId="1475757338">
    <w:abstractNumId w:val="13"/>
  </w:num>
  <w:num w:numId="3" w16cid:durableId="1888686229">
    <w:abstractNumId w:val="7"/>
  </w:num>
  <w:num w:numId="4" w16cid:durableId="495540066">
    <w:abstractNumId w:val="16"/>
  </w:num>
  <w:num w:numId="5" w16cid:durableId="1499617069">
    <w:abstractNumId w:val="11"/>
  </w:num>
  <w:num w:numId="6" w16cid:durableId="146671338">
    <w:abstractNumId w:val="10"/>
  </w:num>
  <w:num w:numId="7" w16cid:durableId="1008866190">
    <w:abstractNumId w:val="17"/>
  </w:num>
  <w:num w:numId="8" w16cid:durableId="1272206786">
    <w:abstractNumId w:val="1"/>
  </w:num>
  <w:num w:numId="9" w16cid:durableId="1449157634">
    <w:abstractNumId w:val="15"/>
  </w:num>
  <w:num w:numId="10" w16cid:durableId="1275406772">
    <w:abstractNumId w:val="3"/>
  </w:num>
  <w:num w:numId="11" w16cid:durableId="1813643520">
    <w:abstractNumId w:val="8"/>
  </w:num>
  <w:num w:numId="12" w16cid:durableId="1732267830">
    <w:abstractNumId w:val="5"/>
  </w:num>
  <w:num w:numId="13" w16cid:durableId="1351834420">
    <w:abstractNumId w:val="6"/>
  </w:num>
  <w:num w:numId="14" w16cid:durableId="1271233891">
    <w:abstractNumId w:val="19"/>
  </w:num>
  <w:num w:numId="15" w16cid:durableId="1362239183">
    <w:abstractNumId w:val="0"/>
  </w:num>
  <w:num w:numId="16" w16cid:durableId="650597190">
    <w:abstractNumId w:val="4"/>
  </w:num>
  <w:num w:numId="17" w16cid:durableId="1146052276">
    <w:abstractNumId w:val="2"/>
  </w:num>
  <w:num w:numId="18" w16cid:durableId="1785538993">
    <w:abstractNumId w:val="14"/>
  </w:num>
  <w:num w:numId="19" w16cid:durableId="1660234958">
    <w:abstractNumId w:val="18"/>
  </w:num>
  <w:num w:numId="20" w16cid:durableId="293291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26"/>
    <w:rsid w:val="0006649D"/>
    <w:rsid w:val="000A72FC"/>
    <w:rsid w:val="000C6990"/>
    <w:rsid w:val="000E2A43"/>
    <w:rsid w:val="000F6A41"/>
    <w:rsid w:val="00123015"/>
    <w:rsid w:val="001A4DF1"/>
    <w:rsid w:val="001F5D4A"/>
    <w:rsid w:val="002311EE"/>
    <w:rsid w:val="00325026"/>
    <w:rsid w:val="0036118A"/>
    <w:rsid w:val="00391323"/>
    <w:rsid w:val="00397B34"/>
    <w:rsid w:val="003A274A"/>
    <w:rsid w:val="00431A88"/>
    <w:rsid w:val="005A3F64"/>
    <w:rsid w:val="005B4CC8"/>
    <w:rsid w:val="005C22AF"/>
    <w:rsid w:val="005F2100"/>
    <w:rsid w:val="006849AE"/>
    <w:rsid w:val="007C0EEA"/>
    <w:rsid w:val="0080161F"/>
    <w:rsid w:val="0090547A"/>
    <w:rsid w:val="0092087D"/>
    <w:rsid w:val="00A36F77"/>
    <w:rsid w:val="00C61165"/>
    <w:rsid w:val="00C65662"/>
    <w:rsid w:val="00DB6939"/>
    <w:rsid w:val="00E32EF3"/>
    <w:rsid w:val="00EC1053"/>
    <w:rsid w:val="00F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2"/>
    </o:shapelayout>
  </w:shapeDefaults>
  <w:decimalSymbol w:val=","/>
  <w:listSeparator w:val=";"/>
  <w14:docId w14:val="4F9DDBAD"/>
  <w15:docId w15:val="{C51F9998-CFBE-4BE9-95F6-5371125B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49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70"/>
      <w:ind w:left="1099" w:right="1104" w:hanging="3"/>
      <w:jc w:val="center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92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208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087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208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087D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80161F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610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ip-science.thomsonreuters.com/mj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yperlink" Target="https://www.uak.gov.tr/?q=node/105%232020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ip-science.thomsonreuters.com/mj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Erkan YÜKSEL</cp:lastModifiedBy>
  <cp:revision>14</cp:revision>
  <dcterms:created xsi:type="dcterms:W3CDTF">2023-12-04T06:08:00Z</dcterms:created>
  <dcterms:modified xsi:type="dcterms:W3CDTF">2025-12-10T05:41:00Z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2023-12-04T00:00:00Z</vt:filetime>
  </property>
</Properties>
</file>